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2B71" w14:textId="3D0C99B4" w:rsidR="002207F7" w:rsidRPr="002207F7" w:rsidRDefault="007434B8" w:rsidP="007434B8">
      <w:pPr>
        <w:autoSpaceDN w:val="0"/>
        <w:spacing w:after="0" w:line="240" w:lineRule="auto"/>
        <w:rPr>
          <w:b/>
          <w:bCs/>
          <w:sz w:val="24"/>
          <w:szCs w:val="24"/>
        </w:rPr>
      </w:pPr>
      <w:r w:rsidRPr="007434B8">
        <w:rPr>
          <w:rFonts w:ascii="Calibri" w:eastAsia="Calibri" w:hAnsi="Calibri" w:cs="Times New Roman"/>
          <w:b/>
          <w:bCs/>
          <w:noProof/>
          <w:sz w:val="32"/>
          <w:szCs w:val="32"/>
        </w:rPr>
        <w:drawing>
          <wp:inline distT="0" distB="0" distL="0" distR="0" wp14:anchorId="11F38D85" wp14:editId="4788E31C">
            <wp:extent cx="8286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r w:rsidR="002207F7" w:rsidRPr="002207F7">
        <w:rPr>
          <w:b/>
          <w:bCs/>
          <w:sz w:val="24"/>
          <w:szCs w:val="24"/>
        </w:rPr>
        <w:t>CYNGOR CYMUNED RHOSDDU COMMUNITY COUNCIL</w:t>
      </w:r>
    </w:p>
    <w:p w14:paraId="4DDC1FD5" w14:textId="77777777" w:rsidR="002207F7" w:rsidRDefault="002207F7" w:rsidP="004337F4">
      <w:pPr>
        <w:pStyle w:val="NoSpacing"/>
        <w:rPr>
          <w:b/>
          <w:bCs/>
          <w:sz w:val="24"/>
          <w:szCs w:val="24"/>
          <w:u w:val="single"/>
        </w:rPr>
      </w:pPr>
    </w:p>
    <w:p w14:paraId="07F82857" w14:textId="35FD34B7" w:rsidR="004337F4" w:rsidRPr="004337F4" w:rsidRDefault="004337F4" w:rsidP="004337F4">
      <w:pPr>
        <w:pStyle w:val="NoSpacing"/>
        <w:rPr>
          <w:b/>
          <w:bCs/>
          <w:sz w:val="24"/>
          <w:szCs w:val="24"/>
          <w:u w:val="single"/>
        </w:rPr>
      </w:pPr>
      <w:r w:rsidRPr="004337F4">
        <w:rPr>
          <w:b/>
          <w:bCs/>
          <w:sz w:val="24"/>
          <w:szCs w:val="24"/>
          <w:u w:val="single"/>
        </w:rPr>
        <w:t>MINUTES OF A MEETING OF THE FULL COUNCIL OF THE RHOSDDU COMMUNITY COUNCIL</w:t>
      </w:r>
    </w:p>
    <w:p w14:paraId="2777A336" w14:textId="77777777" w:rsidR="004337F4" w:rsidRPr="004337F4" w:rsidRDefault="004337F4" w:rsidP="004337F4">
      <w:pPr>
        <w:pStyle w:val="NoSpacing"/>
        <w:rPr>
          <w:b/>
          <w:bCs/>
          <w:u w:val="single"/>
        </w:rPr>
      </w:pPr>
    </w:p>
    <w:p w14:paraId="71D58931" w14:textId="2287D7B3" w:rsidR="004337F4" w:rsidRDefault="004337F4" w:rsidP="004337F4">
      <w:pPr>
        <w:pStyle w:val="NoSpacing"/>
        <w:rPr>
          <w:b/>
          <w:bCs/>
        </w:rPr>
      </w:pPr>
      <w:r w:rsidRPr="004337F4">
        <w:rPr>
          <w:b/>
          <w:bCs/>
        </w:rPr>
        <w:t xml:space="preserve">HELD ON THE </w:t>
      </w:r>
      <w:proofErr w:type="gramStart"/>
      <w:r w:rsidR="00BA0939">
        <w:rPr>
          <w:b/>
          <w:bCs/>
        </w:rPr>
        <w:t>7</w:t>
      </w:r>
      <w:r w:rsidR="00BA0939" w:rsidRPr="00BA0939">
        <w:rPr>
          <w:b/>
          <w:bCs/>
          <w:vertAlign w:val="superscript"/>
        </w:rPr>
        <w:t>th</w:t>
      </w:r>
      <w:proofErr w:type="gramEnd"/>
      <w:r w:rsidR="00BA0939">
        <w:rPr>
          <w:b/>
          <w:bCs/>
        </w:rPr>
        <w:t xml:space="preserve"> January 2026 at 6.</w:t>
      </w:r>
      <w:r w:rsidR="00E665C5">
        <w:rPr>
          <w:b/>
          <w:bCs/>
        </w:rPr>
        <w:t xml:space="preserve">30 </w:t>
      </w:r>
      <w:r w:rsidRPr="004337F4">
        <w:rPr>
          <w:b/>
          <w:bCs/>
        </w:rPr>
        <w:t>pm AT BETHEL CHURCH, KENYON AVENUE, GARDEN VILLAGE, WREXHAM</w:t>
      </w:r>
    </w:p>
    <w:p w14:paraId="1014F3F5" w14:textId="0EDFC8C9" w:rsidR="00B650B6" w:rsidRDefault="00B650B6" w:rsidP="004337F4">
      <w:pPr>
        <w:pStyle w:val="NoSpacing"/>
        <w:rPr>
          <w:b/>
          <w:bCs/>
        </w:rPr>
      </w:pPr>
    </w:p>
    <w:p w14:paraId="12FCADA0" w14:textId="41AB66A5" w:rsidR="00B650B6" w:rsidRDefault="00B650B6" w:rsidP="004337F4">
      <w:pPr>
        <w:pStyle w:val="NoSpacing"/>
      </w:pPr>
      <w:bookmarkStart w:id="0" w:name="_Hlk162717828"/>
      <w:bookmarkStart w:id="1" w:name="_Hlk218687771"/>
      <w:r>
        <w:rPr>
          <w:b/>
          <w:bCs/>
        </w:rPr>
        <w:t xml:space="preserve">Members Present – </w:t>
      </w:r>
      <w:r w:rsidRPr="00B650B6">
        <w:t>Councillors</w:t>
      </w:r>
      <w:r w:rsidR="00E665C5">
        <w:t xml:space="preserve"> -– Mrs L Lewis, </w:t>
      </w:r>
      <w:r w:rsidR="00F575CC">
        <w:t>Mrs C Smith</w:t>
      </w:r>
      <w:r w:rsidR="00E665C5">
        <w:t xml:space="preserve">, J Billington, ID Bithell MBE, B Chowdhury, M Jones, B Murray, A Williams </w:t>
      </w:r>
    </w:p>
    <w:p w14:paraId="38FA350D" w14:textId="557DC6C5" w:rsidR="00B650B6" w:rsidRDefault="00B650B6" w:rsidP="004337F4">
      <w:pPr>
        <w:pStyle w:val="NoSpacing"/>
      </w:pPr>
      <w:r w:rsidRPr="00B650B6">
        <w:rPr>
          <w:b/>
          <w:bCs/>
        </w:rPr>
        <w:t xml:space="preserve">Chair </w:t>
      </w:r>
      <w:r>
        <w:t>– Councillor S Gittins</w:t>
      </w:r>
    </w:p>
    <w:p w14:paraId="553F501A" w14:textId="680A865C" w:rsidR="00B650B6" w:rsidRDefault="00B650B6" w:rsidP="004337F4">
      <w:pPr>
        <w:pStyle w:val="NoSpacing"/>
      </w:pPr>
      <w:r w:rsidRPr="00B650B6">
        <w:rPr>
          <w:b/>
          <w:bCs/>
        </w:rPr>
        <w:t>Clerk</w:t>
      </w:r>
      <w:r>
        <w:t xml:space="preserve"> – S Roberts</w:t>
      </w:r>
    </w:p>
    <w:p w14:paraId="76D17899" w14:textId="4D4C0AF3" w:rsidR="00B650B6" w:rsidRPr="00B650B6" w:rsidRDefault="00B650B6" w:rsidP="004337F4">
      <w:pPr>
        <w:pStyle w:val="NoSpacing"/>
      </w:pPr>
      <w:r w:rsidRPr="00B650B6">
        <w:rPr>
          <w:b/>
          <w:bCs/>
        </w:rPr>
        <w:t>Apologies</w:t>
      </w:r>
      <w:r>
        <w:t xml:space="preserve"> </w:t>
      </w:r>
      <w:r w:rsidR="00A664BF">
        <w:t>–</w:t>
      </w:r>
      <w:r>
        <w:t xml:space="preserve"> Councillor</w:t>
      </w:r>
      <w:bookmarkEnd w:id="0"/>
      <w:r w:rsidR="00A664BF">
        <w:t xml:space="preserve"> Billington</w:t>
      </w:r>
      <w:r w:rsidR="00CC281B">
        <w:t>, Councillor Lunch, Councillor O’Grady, Councillor Ryan</w:t>
      </w:r>
    </w:p>
    <w:bookmarkEnd w:id="1"/>
    <w:p w14:paraId="32166689" w14:textId="77777777" w:rsidR="004337F4" w:rsidRPr="004337F4" w:rsidRDefault="004337F4" w:rsidP="004337F4">
      <w:pPr>
        <w:pStyle w:val="NoSpacing"/>
        <w:rPr>
          <w:b/>
          <w:bCs/>
        </w:rPr>
      </w:pPr>
    </w:p>
    <w:tbl>
      <w:tblPr>
        <w:tblStyle w:val="TableGrid"/>
        <w:tblW w:w="9351" w:type="dxa"/>
        <w:tblInd w:w="0" w:type="dxa"/>
        <w:tblLook w:val="04A0" w:firstRow="1" w:lastRow="0" w:firstColumn="1" w:lastColumn="0" w:noHBand="0" w:noVBand="1"/>
      </w:tblPr>
      <w:tblGrid>
        <w:gridCol w:w="551"/>
        <w:gridCol w:w="8800"/>
      </w:tblGrid>
      <w:tr w:rsidR="007F4194" w:rsidRPr="00195A9E" w14:paraId="31A3A25B" w14:textId="1D865429" w:rsidTr="007F4194">
        <w:tc>
          <w:tcPr>
            <w:tcW w:w="551" w:type="dxa"/>
          </w:tcPr>
          <w:p w14:paraId="65BB6538" w14:textId="77777777" w:rsidR="007F4194" w:rsidRPr="00195A9E" w:rsidRDefault="007F4194" w:rsidP="001D47CF">
            <w:pPr>
              <w:spacing w:line="259" w:lineRule="auto"/>
            </w:pPr>
            <w:bookmarkStart w:id="2" w:name="_Hlk152926314"/>
          </w:p>
        </w:tc>
        <w:tc>
          <w:tcPr>
            <w:tcW w:w="8800" w:type="dxa"/>
          </w:tcPr>
          <w:p w14:paraId="6127097B" w14:textId="77777777" w:rsidR="007F4194" w:rsidRPr="00195A9E" w:rsidRDefault="007F4194" w:rsidP="001D47CF">
            <w:pPr>
              <w:spacing w:line="259" w:lineRule="auto"/>
            </w:pPr>
          </w:p>
        </w:tc>
      </w:tr>
      <w:tr w:rsidR="007F4194" w:rsidRPr="00195A9E" w14:paraId="504CA65F" w14:textId="77777777" w:rsidTr="007F4194">
        <w:tc>
          <w:tcPr>
            <w:tcW w:w="551" w:type="dxa"/>
          </w:tcPr>
          <w:p w14:paraId="00613598" w14:textId="5CDF184C" w:rsidR="007F4194" w:rsidRDefault="007F4194" w:rsidP="001D47CF">
            <w:pPr>
              <w:spacing w:line="259" w:lineRule="auto"/>
            </w:pPr>
            <w:r>
              <w:t>177</w:t>
            </w:r>
          </w:p>
        </w:tc>
        <w:tc>
          <w:tcPr>
            <w:tcW w:w="8800" w:type="dxa"/>
          </w:tcPr>
          <w:p w14:paraId="2C51B33B" w14:textId="2D5D95D6" w:rsidR="007F4194" w:rsidRDefault="007F4194" w:rsidP="00CC78E4">
            <w:pPr>
              <w:spacing w:line="259" w:lineRule="auto"/>
              <w:rPr>
                <w:b/>
                <w:bCs/>
              </w:rPr>
            </w:pPr>
            <w:r>
              <w:rPr>
                <w:b/>
                <w:bCs/>
              </w:rPr>
              <w:t xml:space="preserve">CHAIRMANS REMARKS </w:t>
            </w:r>
            <w:r w:rsidRPr="00556CCC">
              <w:t>Welcome</w:t>
            </w:r>
          </w:p>
        </w:tc>
      </w:tr>
      <w:tr w:rsidR="007F4194" w:rsidRPr="00195A9E" w14:paraId="18F4AB61" w14:textId="77777777" w:rsidTr="007F4194">
        <w:tc>
          <w:tcPr>
            <w:tcW w:w="551" w:type="dxa"/>
          </w:tcPr>
          <w:p w14:paraId="083458BA" w14:textId="13071095" w:rsidR="007F4194" w:rsidRPr="00195A9E" w:rsidRDefault="007F4194" w:rsidP="001D47CF">
            <w:pPr>
              <w:spacing w:line="259" w:lineRule="auto"/>
            </w:pPr>
            <w:r>
              <w:t>178</w:t>
            </w:r>
          </w:p>
        </w:tc>
        <w:tc>
          <w:tcPr>
            <w:tcW w:w="8800" w:type="dxa"/>
          </w:tcPr>
          <w:p w14:paraId="5B3C9336" w14:textId="01CE3DDA" w:rsidR="007F4194" w:rsidRPr="00195A9E" w:rsidRDefault="007F4194" w:rsidP="00CC78E4">
            <w:pPr>
              <w:spacing w:line="259" w:lineRule="auto"/>
              <w:rPr>
                <w:b/>
                <w:bCs/>
              </w:rPr>
            </w:pPr>
            <w:r>
              <w:rPr>
                <w:b/>
                <w:bCs/>
              </w:rPr>
              <w:t xml:space="preserve">APOLOGIES FOR ABSENCE </w:t>
            </w:r>
            <w:r w:rsidRPr="00B650B6">
              <w:t>Apologies were given and accepted</w:t>
            </w:r>
          </w:p>
        </w:tc>
      </w:tr>
      <w:tr w:rsidR="007F4194" w:rsidRPr="00195A9E" w14:paraId="6AA90E50" w14:textId="1A1CA998" w:rsidTr="007F4194">
        <w:tc>
          <w:tcPr>
            <w:tcW w:w="551" w:type="dxa"/>
          </w:tcPr>
          <w:p w14:paraId="2DC0BE0F" w14:textId="6E91DDE7" w:rsidR="007F4194" w:rsidRPr="00195A9E" w:rsidRDefault="007F4194" w:rsidP="001D47CF">
            <w:pPr>
              <w:spacing w:line="259" w:lineRule="auto"/>
            </w:pPr>
            <w:r>
              <w:t>179</w:t>
            </w:r>
          </w:p>
        </w:tc>
        <w:tc>
          <w:tcPr>
            <w:tcW w:w="8800" w:type="dxa"/>
          </w:tcPr>
          <w:p w14:paraId="3B8B50D7" w14:textId="4AAD0FDC" w:rsidR="007F4194" w:rsidRPr="00195A9E" w:rsidRDefault="007F4194" w:rsidP="00CC78E4">
            <w:pPr>
              <w:spacing w:line="259" w:lineRule="auto"/>
            </w:pPr>
            <w:r w:rsidRPr="00195A9E">
              <w:rPr>
                <w:b/>
                <w:bCs/>
              </w:rPr>
              <w:t xml:space="preserve">DECLARATIONS OF </w:t>
            </w:r>
            <w:r>
              <w:rPr>
                <w:b/>
                <w:bCs/>
              </w:rPr>
              <w:t>INTEREST</w:t>
            </w:r>
            <w:r>
              <w:t xml:space="preserve"> Cllr Bithell is respect of licencing (item 189)</w:t>
            </w:r>
          </w:p>
        </w:tc>
      </w:tr>
      <w:tr w:rsidR="007F4194" w:rsidRPr="00195A9E" w14:paraId="3D0768F1" w14:textId="7D666A92" w:rsidTr="007F4194">
        <w:tc>
          <w:tcPr>
            <w:tcW w:w="551" w:type="dxa"/>
          </w:tcPr>
          <w:p w14:paraId="7296F477" w14:textId="41028844" w:rsidR="007F4194" w:rsidRPr="00195A9E" w:rsidRDefault="007F4194" w:rsidP="001D47CF">
            <w:pPr>
              <w:spacing w:line="259" w:lineRule="auto"/>
            </w:pPr>
            <w:r>
              <w:t>180</w:t>
            </w:r>
          </w:p>
        </w:tc>
        <w:tc>
          <w:tcPr>
            <w:tcW w:w="8800" w:type="dxa"/>
          </w:tcPr>
          <w:p w14:paraId="137797F7" w14:textId="6888BE21" w:rsidR="007F4194" w:rsidRPr="00B650B6" w:rsidRDefault="007F4194" w:rsidP="001D47CF">
            <w:pPr>
              <w:spacing w:line="259" w:lineRule="auto"/>
            </w:pPr>
            <w:r>
              <w:rPr>
                <w:b/>
                <w:bCs/>
              </w:rPr>
              <w:t xml:space="preserve">CONFIRMATION OF MINUTES OF THE COUNCIL MEETING HELD. </w:t>
            </w:r>
            <w:r w:rsidRPr="00B650B6">
              <w:t xml:space="preserve">The minutes of the Full Council meeting held on </w:t>
            </w:r>
            <w:r>
              <w:t>10</w:t>
            </w:r>
            <w:r w:rsidRPr="00BA0939">
              <w:rPr>
                <w:vertAlign w:val="superscript"/>
              </w:rPr>
              <w:t>th</w:t>
            </w:r>
            <w:r>
              <w:t xml:space="preserve"> December 2025</w:t>
            </w:r>
            <w:r w:rsidRPr="00B650B6">
              <w:t xml:space="preserve"> were </w:t>
            </w:r>
            <w:r>
              <w:rPr>
                <w:b/>
                <w:bCs/>
              </w:rPr>
              <w:t xml:space="preserve">APPROVED </w:t>
            </w:r>
            <w:r w:rsidRPr="00B650B6">
              <w:t>as an accurate record</w:t>
            </w:r>
            <w:r>
              <w:t>.</w:t>
            </w:r>
          </w:p>
          <w:p w14:paraId="08B5AF01" w14:textId="7624C7C3" w:rsidR="007F4194" w:rsidRPr="00195A9E" w:rsidRDefault="007F4194" w:rsidP="00CC78E4">
            <w:pPr>
              <w:spacing w:line="259" w:lineRule="auto"/>
            </w:pPr>
            <w:r w:rsidRPr="00B650B6">
              <w:t xml:space="preserve"> The minutes of the Planning Committee meeting held on</w:t>
            </w:r>
            <w:r>
              <w:t xml:space="preserve"> 10</w:t>
            </w:r>
            <w:r w:rsidRPr="00BA0939">
              <w:rPr>
                <w:vertAlign w:val="superscript"/>
              </w:rPr>
              <w:t>th</w:t>
            </w:r>
            <w:r>
              <w:t xml:space="preserve"> December 2025 </w:t>
            </w:r>
            <w:r w:rsidRPr="00B650B6">
              <w:t>were</w:t>
            </w:r>
            <w:r>
              <w:rPr>
                <w:b/>
                <w:bCs/>
              </w:rPr>
              <w:t xml:space="preserve"> APPROVED </w:t>
            </w:r>
            <w:r w:rsidRPr="00B650B6">
              <w:t>as an accurate record</w:t>
            </w:r>
            <w:r>
              <w:t>.  Chairman signed minutes as a correct.</w:t>
            </w:r>
          </w:p>
        </w:tc>
      </w:tr>
      <w:tr w:rsidR="007F4194" w:rsidRPr="00195A9E" w14:paraId="45E2EC0A" w14:textId="4C4BCDD7" w:rsidTr="007F4194">
        <w:tc>
          <w:tcPr>
            <w:tcW w:w="551" w:type="dxa"/>
          </w:tcPr>
          <w:p w14:paraId="6051CC80" w14:textId="6F4E6BE8" w:rsidR="007F4194" w:rsidRPr="00195A9E" w:rsidRDefault="007F4194" w:rsidP="001D47CF">
            <w:pPr>
              <w:spacing w:line="259" w:lineRule="auto"/>
            </w:pPr>
            <w:r>
              <w:t>181</w:t>
            </w:r>
          </w:p>
        </w:tc>
        <w:tc>
          <w:tcPr>
            <w:tcW w:w="8800" w:type="dxa"/>
          </w:tcPr>
          <w:p w14:paraId="561AEA9B" w14:textId="4835A7E2" w:rsidR="007F4194" w:rsidRDefault="007F4194" w:rsidP="00BA0939">
            <w:pPr>
              <w:spacing w:line="259" w:lineRule="auto"/>
            </w:pPr>
            <w:r w:rsidRPr="00195A9E">
              <w:rPr>
                <w:b/>
                <w:bCs/>
              </w:rPr>
              <w:t>MATTERS ARISING</w:t>
            </w:r>
            <w:r>
              <w:rPr>
                <w:b/>
                <w:bCs/>
              </w:rPr>
              <w:t>/ONGOING FROM PREVIOUS MINUTES</w:t>
            </w:r>
            <w:r w:rsidRPr="00195A9E">
              <w:t xml:space="preserve"> To consider any matters arising from the Minutes</w:t>
            </w:r>
            <w:r>
              <w:t>.</w:t>
            </w:r>
          </w:p>
          <w:p w14:paraId="26603310" w14:textId="4BE29D12" w:rsidR="007F4194" w:rsidRPr="00BA0939" w:rsidRDefault="007F4194" w:rsidP="00BA0939">
            <w:pPr>
              <w:numPr>
                <w:ilvl w:val="0"/>
                <w:numId w:val="9"/>
              </w:numPr>
              <w:spacing w:line="240" w:lineRule="auto"/>
            </w:pPr>
            <w:r w:rsidRPr="00BA0939">
              <w:t>Christmas Lights</w:t>
            </w:r>
            <w:r>
              <w:t xml:space="preserve"> – installation work delayed for Christmas 2025.  WCBC overseeing light inspection.  Councillors voted to add to the existing request of 15 lights (5x lights in each ward). Councillors to submit additional light requests to Cllr A Williams who will liaise with Mega Lights for costings. Councillors voted to increase the 2026/2027 festive lights budget to £14,000 and to use the £16,000 2025/2026 budget to purchase the additional lighting. </w:t>
            </w:r>
            <w:r w:rsidRPr="0047186B">
              <w:rPr>
                <w:b/>
                <w:bCs/>
              </w:rPr>
              <w:t xml:space="preserve">RESOLVED </w:t>
            </w:r>
          </w:p>
          <w:p w14:paraId="5393ABE7" w14:textId="6E02B972" w:rsidR="007F4194" w:rsidRPr="00BA0939" w:rsidRDefault="007F4194" w:rsidP="00BA0939">
            <w:pPr>
              <w:numPr>
                <w:ilvl w:val="0"/>
                <w:numId w:val="9"/>
              </w:numPr>
              <w:spacing w:line="240" w:lineRule="auto"/>
            </w:pPr>
            <w:r w:rsidRPr="00BA0939">
              <w:t>Speed Sign New Road - ongoing</w:t>
            </w:r>
          </w:p>
          <w:p w14:paraId="63369482" w14:textId="77777777" w:rsidR="007F4194" w:rsidRPr="00BA0939" w:rsidRDefault="007F4194" w:rsidP="00BA0939">
            <w:pPr>
              <w:numPr>
                <w:ilvl w:val="0"/>
                <w:numId w:val="9"/>
              </w:numPr>
              <w:spacing w:line="240" w:lineRule="auto"/>
            </w:pPr>
            <w:r w:rsidRPr="00BA0939">
              <w:t>Waste Bin, Wats Dyke Field – ongoing, awaiting invoice.</w:t>
            </w:r>
          </w:p>
          <w:p w14:paraId="3FEC2607" w14:textId="77777777" w:rsidR="007F4194" w:rsidRPr="00BA0939" w:rsidRDefault="007F4194" w:rsidP="00BA0939">
            <w:pPr>
              <w:numPr>
                <w:ilvl w:val="0"/>
                <w:numId w:val="9"/>
              </w:numPr>
              <w:spacing w:line="240" w:lineRule="auto"/>
            </w:pPr>
            <w:r w:rsidRPr="00BA0939">
              <w:t>Ashfield Park disabled swing – WCBC have confirmed that security modifications were completed during the installation of the swing.</w:t>
            </w:r>
          </w:p>
          <w:p w14:paraId="617BBC79" w14:textId="5E047C68" w:rsidR="007F4194" w:rsidRPr="00BA0939" w:rsidRDefault="007F4194" w:rsidP="00BA0939">
            <w:pPr>
              <w:numPr>
                <w:ilvl w:val="0"/>
                <w:numId w:val="9"/>
              </w:numPr>
              <w:spacing w:line="240" w:lineRule="auto"/>
            </w:pPr>
            <w:proofErr w:type="spellStart"/>
            <w:r w:rsidRPr="00BA0939">
              <w:t>Rhosddu</w:t>
            </w:r>
            <w:proofErr w:type="spellEnd"/>
            <w:r w:rsidRPr="00BA0939">
              <w:t xml:space="preserve"> Photography Event – closing date 31</w:t>
            </w:r>
            <w:r w:rsidRPr="00BA0939">
              <w:rPr>
                <w:vertAlign w:val="superscript"/>
              </w:rPr>
              <w:t>st</w:t>
            </w:r>
            <w:r w:rsidRPr="00BA0939">
              <w:t xml:space="preserve"> December, no applications received</w:t>
            </w:r>
            <w:r>
              <w:t>. Councillors requested Councillor Billington to extend the competition for an additional year (new promotional flyers required)</w:t>
            </w:r>
            <w:r w:rsidRPr="00BA0939">
              <w:t xml:space="preserve"> </w:t>
            </w:r>
          </w:p>
          <w:p w14:paraId="62FA574E" w14:textId="26FDEF15" w:rsidR="007F4194" w:rsidRPr="00BA0939" w:rsidRDefault="007F4194" w:rsidP="00BA0939">
            <w:pPr>
              <w:numPr>
                <w:ilvl w:val="0"/>
                <w:numId w:val="9"/>
              </w:numPr>
              <w:spacing w:line="240" w:lineRule="auto"/>
            </w:pPr>
            <w:r w:rsidRPr="00BA0939">
              <w:t xml:space="preserve">CCTV Installation </w:t>
            </w:r>
            <w:r>
              <w:t>–</w:t>
            </w:r>
            <w:r w:rsidRPr="00BA0939">
              <w:t xml:space="preserve"> </w:t>
            </w:r>
            <w:r>
              <w:t xml:space="preserve">order placed 11/12/25, </w:t>
            </w:r>
            <w:r w:rsidRPr="00BA0939">
              <w:t>ongoing</w:t>
            </w:r>
          </w:p>
          <w:p w14:paraId="68AC85D9" w14:textId="77777777" w:rsidR="007F4194" w:rsidRPr="00BA0939" w:rsidRDefault="007F4194" w:rsidP="00BA0939">
            <w:pPr>
              <w:numPr>
                <w:ilvl w:val="0"/>
                <w:numId w:val="9"/>
              </w:numPr>
              <w:spacing w:line="259" w:lineRule="auto"/>
            </w:pPr>
            <w:proofErr w:type="spellStart"/>
            <w:r w:rsidRPr="00BA0939">
              <w:t>Stansty</w:t>
            </w:r>
            <w:proofErr w:type="spellEnd"/>
            <w:r w:rsidRPr="00BA0939">
              <w:t xml:space="preserve"> Tunnel Lighting – full invoice paid £512.00 +VAT. Total £614.40 </w:t>
            </w:r>
            <w:r w:rsidRPr="00BA0939">
              <w:rPr>
                <w:b/>
                <w:bCs/>
              </w:rPr>
              <w:t>RESOLVED</w:t>
            </w:r>
          </w:p>
          <w:p w14:paraId="720F0941" w14:textId="1B9BC7E8" w:rsidR="007F4194" w:rsidRPr="00195A9E" w:rsidRDefault="007F4194" w:rsidP="00727D05">
            <w:pPr>
              <w:numPr>
                <w:ilvl w:val="0"/>
                <w:numId w:val="9"/>
              </w:numPr>
              <w:spacing w:line="259" w:lineRule="auto"/>
            </w:pPr>
            <w:r w:rsidRPr="00BA0939">
              <w:t xml:space="preserve">Consideration of purchase of </w:t>
            </w:r>
            <w:r>
              <w:t xml:space="preserve">2x </w:t>
            </w:r>
            <w:r w:rsidRPr="00BA0939">
              <w:t>replacement Tommy Statue</w:t>
            </w:r>
            <w:r>
              <w:t>s</w:t>
            </w:r>
            <w:r w:rsidRPr="00BA0939">
              <w:t xml:space="preserve">, </w:t>
            </w:r>
            <w:proofErr w:type="spellStart"/>
            <w:r w:rsidRPr="00BA0939">
              <w:t>Stansty</w:t>
            </w:r>
            <w:proofErr w:type="spellEnd"/>
            <w:r w:rsidRPr="00BA0939">
              <w:t xml:space="preserve"> - </w:t>
            </w:r>
            <w:hyperlink r:id="rId8" w:history="1">
              <w:r w:rsidRPr="00727D05">
                <w:rPr>
                  <w:color w:val="0563C1" w:themeColor="hyperlink"/>
                  <w:u w:val="single"/>
                </w:rPr>
                <w:t>https://rbveshop.org/</w:t>
              </w:r>
            </w:hyperlink>
            <w:r w:rsidRPr="00BA0939">
              <w:t>.  Purchase price £199.00.  Councillors voted to approve the purchase</w:t>
            </w:r>
            <w:r>
              <w:t>s</w:t>
            </w:r>
            <w:r w:rsidRPr="00727D05">
              <w:rPr>
                <w:b/>
                <w:bCs/>
              </w:rPr>
              <w:t>.  RESOLVED</w:t>
            </w:r>
          </w:p>
        </w:tc>
      </w:tr>
      <w:tr w:rsidR="007F4194" w:rsidRPr="00195A9E" w14:paraId="3A9DBB74" w14:textId="77777777" w:rsidTr="007F4194">
        <w:tc>
          <w:tcPr>
            <w:tcW w:w="551" w:type="dxa"/>
          </w:tcPr>
          <w:p w14:paraId="018264C9" w14:textId="6BA3860E" w:rsidR="007F4194" w:rsidRPr="00195A9E" w:rsidRDefault="007F4194" w:rsidP="001D47CF">
            <w:pPr>
              <w:spacing w:line="259" w:lineRule="auto"/>
            </w:pPr>
            <w:r>
              <w:t>182</w:t>
            </w:r>
          </w:p>
        </w:tc>
        <w:tc>
          <w:tcPr>
            <w:tcW w:w="8800" w:type="dxa"/>
          </w:tcPr>
          <w:p w14:paraId="169CA3BE" w14:textId="77777777" w:rsidR="007F4194" w:rsidRDefault="007F4194" w:rsidP="00727D05">
            <w:pPr>
              <w:spacing w:line="259" w:lineRule="auto"/>
            </w:pPr>
            <w:r>
              <w:rPr>
                <w:b/>
                <w:bCs/>
              </w:rPr>
              <w:t>COMMUNITY AGENT (</w:t>
            </w:r>
            <w:hyperlink r:id="rId9" w:history="1">
              <w:r w:rsidRPr="00950C5A">
                <w:rPr>
                  <w:rStyle w:val="Hyperlink"/>
                  <w:b/>
                  <w:bCs/>
                </w:rPr>
                <w:t>rhosdducommunityagent@gmail.com</w:t>
              </w:r>
            </w:hyperlink>
            <w:r>
              <w:rPr>
                <w:b/>
                <w:bCs/>
              </w:rPr>
              <w:t xml:space="preserve">  Mobile – 07780253985)</w:t>
            </w:r>
            <w:r w:rsidRPr="003F72DE">
              <w:rPr>
                <w:b/>
                <w:bCs/>
              </w:rPr>
              <w:t xml:space="preserve"> </w:t>
            </w:r>
            <w:r w:rsidRPr="003F2132">
              <w:t xml:space="preserve">Monthly update </w:t>
            </w:r>
            <w:r>
              <w:t>to be received 28</w:t>
            </w:r>
            <w:r w:rsidRPr="00727D05">
              <w:rPr>
                <w:vertAlign w:val="superscript"/>
              </w:rPr>
              <w:t>th</w:t>
            </w:r>
            <w:r>
              <w:t xml:space="preserve"> January 2026</w:t>
            </w:r>
          </w:p>
          <w:p w14:paraId="02613137" w14:textId="77F21A59" w:rsidR="007F4194" w:rsidRPr="00F964A9" w:rsidRDefault="007F4194" w:rsidP="00DC3283">
            <w:pPr>
              <w:pStyle w:val="ListParagraph"/>
              <w:numPr>
                <w:ilvl w:val="0"/>
                <w:numId w:val="11"/>
              </w:numPr>
              <w:spacing w:line="259" w:lineRule="auto"/>
            </w:pPr>
            <w:r w:rsidRPr="00F964A9">
              <w:t>Community Agent quarterly monitoring documentation shared with Councillors</w:t>
            </w:r>
            <w:r>
              <w:t>. £10,669 spend at 31/12/2026.</w:t>
            </w:r>
          </w:p>
        </w:tc>
      </w:tr>
      <w:tr w:rsidR="007F4194" w:rsidRPr="00195A9E" w14:paraId="49569A99" w14:textId="77777777" w:rsidTr="007F4194">
        <w:tc>
          <w:tcPr>
            <w:tcW w:w="551" w:type="dxa"/>
          </w:tcPr>
          <w:p w14:paraId="3E72A3E0" w14:textId="36046DD5" w:rsidR="007F4194" w:rsidRPr="00195A9E" w:rsidRDefault="007F4194" w:rsidP="001D47CF">
            <w:pPr>
              <w:spacing w:line="259" w:lineRule="auto"/>
            </w:pPr>
            <w:r>
              <w:lastRenderedPageBreak/>
              <w:t>183</w:t>
            </w:r>
          </w:p>
        </w:tc>
        <w:tc>
          <w:tcPr>
            <w:tcW w:w="8800" w:type="dxa"/>
          </w:tcPr>
          <w:p w14:paraId="5C6A3055" w14:textId="2385A9B3" w:rsidR="007F4194" w:rsidRDefault="007F4194" w:rsidP="001D47CF">
            <w:pPr>
              <w:spacing w:line="259" w:lineRule="auto"/>
              <w:rPr>
                <w:b/>
                <w:bCs/>
              </w:rPr>
            </w:pPr>
            <w:r w:rsidRPr="009479E4">
              <w:rPr>
                <w:b/>
                <w:bCs/>
              </w:rPr>
              <w:t>FINANCIAL MATTERS,</w:t>
            </w:r>
            <w:r>
              <w:rPr>
                <w:b/>
                <w:bCs/>
              </w:rPr>
              <w:t xml:space="preserve"> </w:t>
            </w:r>
            <w:r w:rsidRPr="009479E4">
              <w:rPr>
                <w:b/>
                <w:bCs/>
              </w:rPr>
              <w:t xml:space="preserve">BUDGET, AUDIT </w:t>
            </w:r>
            <w:r w:rsidRPr="00AF3448">
              <w:rPr>
                <w:b/>
                <w:bCs/>
              </w:rPr>
              <w:t>AND ACCOUNT PAYMENTS</w:t>
            </w:r>
            <w:r w:rsidRPr="009479E4">
              <w:t xml:space="preserve"> for </w:t>
            </w:r>
            <w:r w:rsidRPr="00E5500F">
              <w:t>January</w:t>
            </w:r>
            <w:r w:rsidRPr="00E665C5">
              <w:rPr>
                <w:highlight w:val="yellow"/>
              </w:rPr>
              <w:t xml:space="preserve"> </w:t>
            </w:r>
            <w:r>
              <w:t>2026 w</w:t>
            </w:r>
            <w:r w:rsidRPr="009479E4">
              <w:t>ere</w:t>
            </w:r>
            <w:r>
              <w:rPr>
                <w:b/>
                <w:bCs/>
              </w:rPr>
              <w:t xml:space="preserve"> APPROVED</w:t>
            </w:r>
          </w:p>
          <w:p w14:paraId="04E68541" w14:textId="4BB2AF98" w:rsidR="007F4194" w:rsidRDefault="007F4194" w:rsidP="001D47CF">
            <w:pPr>
              <w:spacing w:line="259" w:lineRule="auto"/>
              <w:rPr>
                <w:b/>
                <w:bCs/>
              </w:rPr>
            </w:pPr>
            <w:r>
              <w:rPr>
                <w:b/>
                <w:bCs/>
              </w:rPr>
              <w:t>a)</w:t>
            </w:r>
          </w:p>
          <w:tbl>
            <w:tblPr>
              <w:tblStyle w:val="TableGrid"/>
              <w:tblW w:w="0" w:type="auto"/>
              <w:tblInd w:w="0" w:type="dxa"/>
              <w:tblLook w:val="04A0" w:firstRow="1" w:lastRow="0" w:firstColumn="1" w:lastColumn="0" w:noHBand="0" w:noVBand="1"/>
            </w:tblPr>
            <w:tblGrid>
              <w:gridCol w:w="1745"/>
              <w:gridCol w:w="3649"/>
              <w:gridCol w:w="1448"/>
            </w:tblGrid>
            <w:tr w:rsidR="007F4194" w14:paraId="54D05154" w14:textId="77777777" w:rsidTr="00757805">
              <w:tc>
                <w:tcPr>
                  <w:tcW w:w="1745" w:type="dxa"/>
                  <w:shd w:val="clear" w:color="auto" w:fill="D9E2F3" w:themeFill="accent1" w:themeFillTint="33"/>
                </w:tcPr>
                <w:p w14:paraId="63952F56" w14:textId="54730A01" w:rsidR="007F4194" w:rsidRDefault="007F4194" w:rsidP="001D47CF">
                  <w:pPr>
                    <w:spacing w:line="259" w:lineRule="auto"/>
                    <w:rPr>
                      <w:b/>
                      <w:bCs/>
                    </w:rPr>
                  </w:pPr>
                  <w:r>
                    <w:rPr>
                      <w:b/>
                      <w:bCs/>
                    </w:rPr>
                    <w:t>Payment To</w:t>
                  </w:r>
                </w:p>
              </w:tc>
              <w:tc>
                <w:tcPr>
                  <w:tcW w:w="3649" w:type="dxa"/>
                  <w:shd w:val="clear" w:color="auto" w:fill="D9E2F3" w:themeFill="accent1" w:themeFillTint="33"/>
                </w:tcPr>
                <w:p w14:paraId="6D45D4F3" w14:textId="3F338631" w:rsidR="007F4194" w:rsidRDefault="007F4194" w:rsidP="001D47CF">
                  <w:pPr>
                    <w:spacing w:line="259" w:lineRule="auto"/>
                    <w:rPr>
                      <w:b/>
                      <w:bCs/>
                    </w:rPr>
                  </w:pPr>
                  <w:r>
                    <w:rPr>
                      <w:b/>
                      <w:bCs/>
                    </w:rPr>
                    <w:t>Reason</w:t>
                  </w:r>
                </w:p>
              </w:tc>
              <w:tc>
                <w:tcPr>
                  <w:tcW w:w="1448" w:type="dxa"/>
                  <w:shd w:val="clear" w:color="auto" w:fill="D9E2F3" w:themeFill="accent1" w:themeFillTint="33"/>
                </w:tcPr>
                <w:p w14:paraId="2B075EE5" w14:textId="283120D6" w:rsidR="007F4194" w:rsidRDefault="007F4194" w:rsidP="001D47CF">
                  <w:pPr>
                    <w:spacing w:line="259" w:lineRule="auto"/>
                    <w:rPr>
                      <w:b/>
                      <w:bCs/>
                    </w:rPr>
                  </w:pPr>
                  <w:r>
                    <w:rPr>
                      <w:b/>
                      <w:bCs/>
                    </w:rPr>
                    <w:t>Amount</w:t>
                  </w:r>
                </w:p>
              </w:tc>
            </w:tr>
            <w:tr w:rsidR="007F4194" w14:paraId="2E840BB5" w14:textId="77777777" w:rsidTr="00757805">
              <w:tc>
                <w:tcPr>
                  <w:tcW w:w="1745" w:type="dxa"/>
                </w:tcPr>
                <w:p w14:paraId="56CCF10F" w14:textId="2B0CC748" w:rsidR="007F4194" w:rsidRDefault="007F4194" w:rsidP="001D47CF">
                  <w:pPr>
                    <w:spacing w:line="259" w:lineRule="auto"/>
                    <w:rPr>
                      <w:b/>
                      <w:bCs/>
                    </w:rPr>
                  </w:pPr>
                  <w:r>
                    <w:rPr>
                      <w:b/>
                      <w:bCs/>
                    </w:rPr>
                    <w:t>EXPENDITURE</w:t>
                  </w:r>
                </w:p>
              </w:tc>
              <w:tc>
                <w:tcPr>
                  <w:tcW w:w="3649" w:type="dxa"/>
                </w:tcPr>
                <w:p w14:paraId="0F48BBB9" w14:textId="77777777" w:rsidR="007F4194" w:rsidRDefault="007F4194" w:rsidP="001D47CF">
                  <w:pPr>
                    <w:spacing w:line="259" w:lineRule="auto"/>
                    <w:rPr>
                      <w:b/>
                      <w:bCs/>
                    </w:rPr>
                  </w:pPr>
                </w:p>
              </w:tc>
              <w:tc>
                <w:tcPr>
                  <w:tcW w:w="1448" w:type="dxa"/>
                </w:tcPr>
                <w:p w14:paraId="74565191" w14:textId="77777777" w:rsidR="007F4194" w:rsidRDefault="007F4194" w:rsidP="001D47CF">
                  <w:pPr>
                    <w:spacing w:line="259" w:lineRule="auto"/>
                    <w:rPr>
                      <w:b/>
                      <w:bCs/>
                    </w:rPr>
                  </w:pPr>
                </w:p>
              </w:tc>
            </w:tr>
            <w:tr w:rsidR="007F4194" w14:paraId="11F461DA" w14:textId="77777777" w:rsidTr="00757805">
              <w:tc>
                <w:tcPr>
                  <w:tcW w:w="1745" w:type="dxa"/>
                </w:tcPr>
                <w:p w14:paraId="1AC1E51D" w14:textId="55A8FAA8" w:rsidR="007F4194" w:rsidRDefault="007F4194" w:rsidP="001D47CF">
                  <w:pPr>
                    <w:spacing w:line="259" w:lineRule="auto"/>
                    <w:rPr>
                      <w:b/>
                      <w:bCs/>
                    </w:rPr>
                  </w:pPr>
                  <w:r>
                    <w:rPr>
                      <w:b/>
                      <w:bCs/>
                    </w:rPr>
                    <w:t>Clerk – (Jan 2026)</w:t>
                  </w:r>
                </w:p>
              </w:tc>
              <w:tc>
                <w:tcPr>
                  <w:tcW w:w="3649" w:type="dxa"/>
                </w:tcPr>
                <w:p w14:paraId="1B7F5285" w14:textId="2D84E284" w:rsidR="007F4194" w:rsidRDefault="007F4194" w:rsidP="001D47CF">
                  <w:pPr>
                    <w:spacing w:line="259" w:lineRule="auto"/>
                    <w:rPr>
                      <w:b/>
                      <w:bCs/>
                    </w:rPr>
                  </w:pPr>
                  <w:r w:rsidRPr="009D73C1">
                    <w:t>Clerk’s salary NJC rates 16 contracted hours</w:t>
                  </w:r>
                </w:p>
              </w:tc>
              <w:tc>
                <w:tcPr>
                  <w:tcW w:w="1448" w:type="dxa"/>
                </w:tcPr>
                <w:p w14:paraId="7E8D68A4" w14:textId="77777777" w:rsidR="007F4194" w:rsidRDefault="007F4194" w:rsidP="001D47CF">
                  <w:pPr>
                    <w:spacing w:line="259" w:lineRule="auto"/>
                    <w:rPr>
                      <w:b/>
                      <w:bCs/>
                    </w:rPr>
                  </w:pPr>
                </w:p>
              </w:tc>
            </w:tr>
            <w:tr w:rsidR="007F4194" w14:paraId="4FA4D9DE" w14:textId="77777777" w:rsidTr="00757805">
              <w:tc>
                <w:tcPr>
                  <w:tcW w:w="1745" w:type="dxa"/>
                </w:tcPr>
                <w:p w14:paraId="675AAEDA" w14:textId="4187DA9F" w:rsidR="007F4194" w:rsidRDefault="007F4194" w:rsidP="00585039">
                  <w:pPr>
                    <w:spacing w:line="259" w:lineRule="auto"/>
                    <w:rPr>
                      <w:b/>
                      <w:bCs/>
                    </w:rPr>
                  </w:pPr>
                  <w:r>
                    <w:rPr>
                      <w:b/>
                      <w:bCs/>
                    </w:rPr>
                    <w:t xml:space="preserve">Community </w:t>
                  </w:r>
                  <w:proofErr w:type="gramStart"/>
                  <w:r>
                    <w:rPr>
                      <w:b/>
                      <w:bCs/>
                    </w:rPr>
                    <w:t>Agent  –</w:t>
                  </w:r>
                  <w:proofErr w:type="gramEnd"/>
                  <w:r>
                    <w:rPr>
                      <w:b/>
                      <w:bCs/>
                    </w:rPr>
                    <w:t xml:space="preserve"> (Jan 2026)</w:t>
                  </w:r>
                </w:p>
              </w:tc>
              <w:tc>
                <w:tcPr>
                  <w:tcW w:w="3649" w:type="dxa"/>
                </w:tcPr>
                <w:p w14:paraId="2BD73133" w14:textId="494E7A1C" w:rsidR="007F4194" w:rsidRDefault="007F4194" w:rsidP="00585039">
                  <w:pPr>
                    <w:spacing w:line="240" w:lineRule="auto"/>
                  </w:pPr>
                  <w:r w:rsidRPr="009D73C1">
                    <w:t>Community Agent salary (1</w:t>
                  </w:r>
                  <w:r>
                    <w:t>7</w:t>
                  </w:r>
                  <w:r w:rsidRPr="009D73C1">
                    <w:t xml:space="preserve"> contracted hours)</w:t>
                  </w:r>
                </w:p>
                <w:p w14:paraId="1CF2C60D" w14:textId="77777777" w:rsidR="007F4194" w:rsidRDefault="007F4194" w:rsidP="00585039">
                  <w:pPr>
                    <w:spacing w:line="259" w:lineRule="auto"/>
                    <w:rPr>
                      <w:b/>
                      <w:bCs/>
                    </w:rPr>
                  </w:pPr>
                </w:p>
              </w:tc>
              <w:tc>
                <w:tcPr>
                  <w:tcW w:w="1448" w:type="dxa"/>
                </w:tcPr>
                <w:p w14:paraId="28A4A6EF" w14:textId="77777777" w:rsidR="007F4194" w:rsidRDefault="007F4194" w:rsidP="00585039">
                  <w:pPr>
                    <w:spacing w:line="259" w:lineRule="auto"/>
                    <w:rPr>
                      <w:b/>
                      <w:bCs/>
                    </w:rPr>
                  </w:pPr>
                </w:p>
              </w:tc>
            </w:tr>
            <w:tr w:rsidR="007F4194" w14:paraId="3C1609D5" w14:textId="77777777" w:rsidTr="00757805">
              <w:tc>
                <w:tcPr>
                  <w:tcW w:w="1745" w:type="dxa"/>
                </w:tcPr>
                <w:p w14:paraId="0246F896" w14:textId="50D9BC3E" w:rsidR="007F4194" w:rsidRDefault="007F4194" w:rsidP="00544E36">
                  <w:pPr>
                    <w:spacing w:line="259" w:lineRule="auto"/>
                    <w:rPr>
                      <w:b/>
                      <w:bCs/>
                    </w:rPr>
                  </w:pPr>
                  <w:r w:rsidRPr="00690BF6">
                    <w:t>MS Wrexham</w:t>
                  </w:r>
                </w:p>
              </w:tc>
              <w:tc>
                <w:tcPr>
                  <w:tcW w:w="3649" w:type="dxa"/>
                </w:tcPr>
                <w:p w14:paraId="77BB4B49" w14:textId="4C177814" w:rsidR="007F4194" w:rsidRDefault="007F4194" w:rsidP="00544E36">
                  <w:pPr>
                    <w:spacing w:line="259" w:lineRule="auto"/>
                    <w:rPr>
                      <w:b/>
                      <w:bCs/>
                    </w:rPr>
                  </w:pPr>
                  <w:r w:rsidRPr="00690BF6">
                    <w:t>DONATION</w:t>
                  </w:r>
                </w:p>
              </w:tc>
              <w:tc>
                <w:tcPr>
                  <w:tcW w:w="1448" w:type="dxa"/>
                </w:tcPr>
                <w:p w14:paraId="67442395" w14:textId="3B668423" w:rsidR="007F4194" w:rsidRDefault="007F4194" w:rsidP="00544E36">
                  <w:pPr>
                    <w:spacing w:line="259" w:lineRule="auto"/>
                    <w:rPr>
                      <w:b/>
                      <w:bCs/>
                    </w:rPr>
                  </w:pPr>
                  <w:r w:rsidRPr="00690BF6">
                    <w:t>-£150.00</w:t>
                  </w:r>
                </w:p>
              </w:tc>
            </w:tr>
            <w:tr w:rsidR="007F4194" w14:paraId="1571EEB7" w14:textId="77777777" w:rsidTr="00757805">
              <w:tc>
                <w:tcPr>
                  <w:tcW w:w="1745" w:type="dxa"/>
                </w:tcPr>
                <w:p w14:paraId="34841023" w14:textId="66E809A1" w:rsidR="007F4194" w:rsidRDefault="007F4194" w:rsidP="00544E36">
                  <w:pPr>
                    <w:spacing w:line="259" w:lineRule="auto"/>
                    <w:rPr>
                      <w:b/>
                      <w:bCs/>
                    </w:rPr>
                  </w:pPr>
                  <w:r w:rsidRPr="00690BF6">
                    <w:t>Friends of Ruabon</w:t>
                  </w:r>
                </w:p>
              </w:tc>
              <w:tc>
                <w:tcPr>
                  <w:tcW w:w="3649" w:type="dxa"/>
                </w:tcPr>
                <w:p w14:paraId="496BEDCC" w14:textId="6EC65A4D" w:rsidR="007F4194" w:rsidRDefault="007F4194" w:rsidP="00544E36">
                  <w:pPr>
                    <w:spacing w:line="259" w:lineRule="auto"/>
                    <w:rPr>
                      <w:b/>
                      <w:bCs/>
                    </w:rPr>
                  </w:pPr>
                  <w:r w:rsidRPr="00690BF6">
                    <w:t>DONATION</w:t>
                  </w:r>
                </w:p>
              </w:tc>
              <w:tc>
                <w:tcPr>
                  <w:tcW w:w="1448" w:type="dxa"/>
                </w:tcPr>
                <w:p w14:paraId="4C8E9834" w14:textId="4A831CA1" w:rsidR="007F4194" w:rsidRDefault="007F4194" w:rsidP="00544E36">
                  <w:pPr>
                    <w:spacing w:line="259" w:lineRule="auto"/>
                    <w:rPr>
                      <w:b/>
                      <w:bCs/>
                    </w:rPr>
                  </w:pPr>
                  <w:r w:rsidRPr="00690BF6">
                    <w:t>-£150.00</w:t>
                  </w:r>
                </w:p>
              </w:tc>
            </w:tr>
            <w:tr w:rsidR="007F4194" w14:paraId="25C2A8ED" w14:textId="77777777" w:rsidTr="00757805">
              <w:tc>
                <w:tcPr>
                  <w:tcW w:w="1745" w:type="dxa"/>
                </w:tcPr>
                <w:p w14:paraId="4EDFA491" w14:textId="22EE329E" w:rsidR="007F4194" w:rsidRDefault="007F4194" w:rsidP="00544E36">
                  <w:pPr>
                    <w:spacing w:line="259" w:lineRule="auto"/>
                    <w:rPr>
                      <w:b/>
                      <w:bCs/>
                    </w:rPr>
                  </w:pPr>
                  <w:r w:rsidRPr="00690BF6">
                    <w:t>Butchers Market</w:t>
                  </w:r>
                </w:p>
              </w:tc>
              <w:tc>
                <w:tcPr>
                  <w:tcW w:w="3649" w:type="dxa"/>
                </w:tcPr>
                <w:p w14:paraId="74B93074" w14:textId="2718A0FB" w:rsidR="007F4194" w:rsidRDefault="007F4194" w:rsidP="00544E36">
                  <w:pPr>
                    <w:spacing w:line="259" w:lineRule="auto"/>
                    <w:rPr>
                      <w:b/>
                      <w:bCs/>
                    </w:rPr>
                  </w:pPr>
                  <w:r w:rsidRPr="00690BF6">
                    <w:t>Festive payment</w:t>
                  </w:r>
                </w:p>
              </w:tc>
              <w:tc>
                <w:tcPr>
                  <w:tcW w:w="1448" w:type="dxa"/>
                </w:tcPr>
                <w:p w14:paraId="7F84D3EA" w14:textId="76E47EE5" w:rsidR="007F4194" w:rsidRDefault="007F4194" w:rsidP="00544E36">
                  <w:pPr>
                    <w:spacing w:line="259" w:lineRule="auto"/>
                    <w:rPr>
                      <w:b/>
                      <w:bCs/>
                    </w:rPr>
                  </w:pPr>
                  <w:r w:rsidRPr="00690BF6">
                    <w:t>-£150.00</w:t>
                  </w:r>
                </w:p>
              </w:tc>
            </w:tr>
            <w:tr w:rsidR="007F4194" w14:paraId="394B1DB6" w14:textId="77777777" w:rsidTr="00757805">
              <w:tc>
                <w:tcPr>
                  <w:tcW w:w="1745" w:type="dxa"/>
                </w:tcPr>
                <w:p w14:paraId="37D75BBF" w14:textId="36E4FC7F" w:rsidR="007F4194" w:rsidRDefault="007F4194" w:rsidP="00544E36">
                  <w:pPr>
                    <w:spacing w:line="259" w:lineRule="auto"/>
                    <w:rPr>
                      <w:b/>
                      <w:bCs/>
                    </w:rPr>
                  </w:pPr>
                  <w:r w:rsidRPr="00690BF6">
                    <w:t>Wrexham Litter Pickers</w:t>
                  </w:r>
                </w:p>
              </w:tc>
              <w:tc>
                <w:tcPr>
                  <w:tcW w:w="3649" w:type="dxa"/>
                </w:tcPr>
                <w:p w14:paraId="5BE78B72" w14:textId="09B75DCB" w:rsidR="007F4194" w:rsidRDefault="007F4194" w:rsidP="00544E36">
                  <w:pPr>
                    <w:spacing w:line="259" w:lineRule="auto"/>
                    <w:rPr>
                      <w:b/>
                      <w:bCs/>
                    </w:rPr>
                  </w:pPr>
                  <w:r w:rsidRPr="00690BF6">
                    <w:t>DONATION</w:t>
                  </w:r>
                </w:p>
              </w:tc>
              <w:tc>
                <w:tcPr>
                  <w:tcW w:w="1448" w:type="dxa"/>
                </w:tcPr>
                <w:p w14:paraId="5CDD852E" w14:textId="5A95FD6D" w:rsidR="007F4194" w:rsidRDefault="007F4194" w:rsidP="00544E36">
                  <w:pPr>
                    <w:spacing w:line="259" w:lineRule="auto"/>
                    <w:rPr>
                      <w:b/>
                      <w:bCs/>
                    </w:rPr>
                  </w:pPr>
                  <w:r w:rsidRPr="00690BF6">
                    <w:t>-£200.00</w:t>
                  </w:r>
                </w:p>
              </w:tc>
            </w:tr>
            <w:tr w:rsidR="007F4194" w14:paraId="5727CCEC" w14:textId="77777777" w:rsidTr="00757805">
              <w:tc>
                <w:tcPr>
                  <w:tcW w:w="1745" w:type="dxa"/>
                </w:tcPr>
                <w:p w14:paraId="519BC6E6" w14:textId="47281FC8" w:rsidR="007F4194" w:rsidRDefault="007F4194" w:rsidP="00544E36">
                  <w:pPr>
                    <w:spacing w:line="259" w:lineRule="auto"/>
                    <w:rPr>
                      <w:b/>
                      <w:bCs/>
                    </w:rPr>
                  </w:pPr>
                  <w:r w:rsidRPr="00690BF6">
                    <w:t>Clerk, SE Roberts</w:t>
                  </w:r>
                </w:p>
              </w:tc>
              <w:tc>
                <w:tcPr>
                  <w:tcW w:w="3649" w:type="dxa"/>
                </w:tcPr>
                <w:p w14:paraId="602A3966" w14:textId="695805AF" w:rsidR="007F4194" w:rsidRDefault="007F4194" w:rsidP="00544E36">
                  <w:pPr>
                    <w:spacing w:line="259" w:lineRule="auto"/>
                    <w:rPr>
                      <w:b/>
                      <w:bCs/>
                    </w:rPr>
                  </w:pPr>
                  <w:r w:rsidRPr="00690BF6">
                    <w:t>Tower light for Carol Service (Speedy Hire)</w:t>
                  </w:r>
                </w:p>
              </w:tc>
              <w:tc>
                <w:tcPr>
                  <w:tcW w:w="1448" w:type="dxa"/>
                </w:tcPr>
                <w:p w14:paraId="4EE8E1B5" w14:textId="70DEF618" w:rsidR="007F4194" w:rsidRDefault="007F4194" w:rsidP="00544E36">
                  <w:pPr>
                    <w:spacing w:line="259" w:lineRule="auto"/>
                    <w:rPr>
                      <w:b/>
                      <w:bCs/>
                    </w:rPr>
                  </w:pPr>
                  <w:r w:rsidRPr="00690BF6">
                    <w:t>-£90.00</w:t>
                  </w:r>
                </w:p>
              </w:tc>
            </w:tr>
            <w:tr w:rsidR="007F4194" w14:paraId="58723CC0" w14:textId="77777777" w:rsidTr="00757805">
              <w:tc>
                <w:tcPr>
                  <w:tcW w:w="1745" w:type="dxa"/>
                </w:tcPr>
                <w:p w14:paraId="2CED505A" w14:textId="3493E9A9" w:rsidR="007F4194" w:rsidRDefault="007F4194" w:rsidP="00544E36">
                  <w:pPr>
                    <w:spacing w:line="259" w:lineRule="auto"/>
                    <w:rPr>
                      <w:b/>
                      <w:bCs/>
                    </w:rPr>
                  </w:pPr>
                  <w:r w:rsidRPr="00690BF6">
                    <w:t>Mega Electrical NW Ltd</w:t>
                  </w:r>
                </w:p>
              </w:tc>
              <w:tc>
                <w:tcPr>
                  <w:tcW w:w="3649" w:type="dxa"/>
                </w:tcPr>
                <w:p w14:paraId="273065A3" w14:textId="2977C473" w:rsidR="007F4194" w:rsidRDefault="007F4194" w:rsidP="00544E36">
                  <w:pPr>
                    <w:spacing w:line="259" w:lineRule="auto"/>
                    <w:rPr>
                      <w:b/>
                      <w:bCs/>
                    </w:rPr>
                  </w:pPr>
                  <w:r w:rsidRPr="00690BF6">
                    <w:t>Installation of Christmas Lights</w:t>
                  </w:r>
                </w:p>
              </w:tc>
              <w:tc>
                <w:tcPr>
                  <w:tcW w:w="1448" w:type="dxa"/>
                </w:tcPr>
                <w:p w14:paraId="06B7E8FF" w14:textId="72B83143" w:rsidR="007F4194" w:rsidRDefault="007F4194" w:rsidP="00544E36">
                  <w:pPr>
                    <w:spacing w:line="259" w:lineRule="auto"/>
                    <w:rPr>
                      <w:b/>
                      <w:bCs/>
                    </w:rPr>
                  </w:pPr>
                  <w:r w:rsidRPr="00690BF6">
                    <w:t>-£2,112.00</w:t>
                  </w:r>
                </w:p>
              </w:tc>
            </w:tr>
            <w:tr w:rsidR="007F4194" w14:paraId="7F1059C4" w14:textId="77777777" w:rsidTr="00757805">
              <w:tc>
                <w:tcPr>
                  <w:tcW w:w="1745" w:type="dxa"/>
                </w:tcPr>
                <w:p w14:paraId="319181D8" w14:textId="1F46CE1A" w:rsidR="007F4194" w:rsidRDefault="007F4194" w:rsidP="00544E36">
                  <w:pPr>
                    <w:spacing w:line="259" w:lineRule="auto"/>
                    <w:rPr>
                      <w:b/>
                      <w:bCs/>
                    </w:rPr>
                  </w:pPr>
                  <w:r w:rsidRPr="00690BF6">
                    <w:t>Zurich Municipal</w:t>
                  </w:r>
                </w:p>
              </w:tc>
              <w:tc>
                <w:tcPr>
                  <w:tcW w:w="3649" w:type="dxa"/>
                </w:tcPr>
                <w:p w14:paraId="362F0B1E" w14:textId="7A5D9189" w:rsidR="007F4194" w:rsidRDefault="007F4194" w:rsidP="00544E36">
                  <w:pPr>
                    <w:spacing w:line="259" w:lineRule="auto"/>
                    <w:rPr>
                      <w:b/>
                      <w:bCs/>
                    </w:rPr>
                  </w:pPr>
                  <w:r w:rsidRPr="00690BF6">
                    <w:t>RCC Zurich Insurance</w:t>
                  </w:r>
                </w:p>
              </w:tc>
              <w:tc>
                <w:tcPr>
                  <w:tcW w:w="1448" w:type="dxa"/>
                </w:tcPr>
                <w:p w14:paraId="45CA5AF6" w14:textId="72A529A8" w:rsidR="007F4194" w:rsidRDefault="007F4194" w:rsidP="00544E36">
                  <w:pPr>
                    <w:spacing w:line="259" w:lineRule="auto"/>
                    <w:rPr>
                      <w:b/>
                      <w:bCs/>
                    </w:rPr>
                  </w:pPr>
                  <w:r w:rsidRPr="00690BF6">
                    <w:t>-£921.52</w:t>
                  </w:r>
                </w:p>
              </w:tc>
            </w:tr>
            <w:tr w:rsidR="007F4194" w14:paraId="5AC137F5" w14:textId="77777777" w:rsidTr="00757805">
              <w:tc>
                <w:tcPr>
                  <w:tcW w:w="1745" w:type="dxa"/>
                </w:tcPr>
                <w:p w14:paraId="3150C291" w14:textId="453BF9A8" w:rsidR="007F4194" w:rsidRDefault="007F4194" w:rsidP="00544E36">
                  <w:pPr>
                    <w:spacing w:line="259" w:lineRule="auto"/>
                    <w:rPr>
                      <w:b/>
                      <w:bCs/>
                    </w:rPr>
                  </w:pPr>
                  <w:r w:rsidRPr="00690BF6">
                    <w:t>WCBC</w:t>
                  </w:r>
                </w:p>
              </w:tc>
              <w:tc>
                <w:tcPr>
                  <w:tcW w:w="3649" w:type="dxa"/>
                </w:tcPr>
                <w:p w14:paraId="02451304" w14:textId="28E583F7" w:rsidR="007F4194" w:rsidRDefault="007F4194" w:rsidP="00544E36">
                  <w:pPr>
                    <w:spacing w:line="259" w:lineRule="auto"/>
                    <w:rPr>
                      <w:b/>
                      <w:bCs/>
                    </w:rPr>
                  </w:pPr>
                  <w:proofErr w:type="spellStart"/>
                  <w:r w:rsidRPr="00690BF6">
                    <w:t>Stansty</w:t>
                  </w:r>
                  <w:proofErr w:type="spellEnd"/>
                  <w:r w:rsidRPr="00690BF6">
                    <w:t xml:space="preserve"> Tunnel lighting</w:t>
                  </w:r>
                </w:p>
              </w:tc>
              <w:tc>
                <w:tcPr>
                  <w:tcW w:w="1448" w:type="dxa"/>
                </w:tcPr>
                <w:p w14:paraId="2EF727DE" w14:textId="08045DB8" w:rsidR="007F4194" w:rsidRDefault="007F4194" w:rsidP="00544E36">
                  <w:pPr>
                    <w:spacing w:line="259" w:lineRule="auto"/>
                    <w:rPr>
                      <w:b/>
                      <w:bCs/>
                    </w:rPr>
                  </w:pPr>
                  <w:r w:rsidRPr="00690BF6">
                    <w:t>-£614.40</w:t>
                  </w:r>
                </w:p>
              </w:tc>
            </w:tr>
            <w:tr w:rsidR="007F4194" w14:paraId="0851EAA8" w14:textId="77777777" w:rsidTr="00757805">
              <w:tc>
                <w:tcPr>
                  <w:tcW w:w="1745" w:type="dxa"/>
                </w:tcPr>
                <w:p w14:paraId="418C8759" w14:textId="2A8C1E28" w:rsidR="007F4194" w:rsidRDefault="007F4194" w:rsidP="00544E36">
                  <w:pPr>
                    <w:spacing w:line="259" w:lineRule="auto"/>
                    <w:rPr>
                      <w:b/>
                      <w:bCs/>
                    </w:rPr>
                  </w:pPr>
                  <w:r w:rsidRPr="00690BF6">
                    <w:t>WCBC</w:t>
                  </w:r>
                </w:p>
              </w:tc>
              <w:tc>
                <w:tcPr>
                  <w:tcW w:w="3649" w:type="dxa"/>
                </w:tcPr>
                <w:p w14:paraId="473136E6" w14:textId="5C6DB4DA" w:rsidR="007F4194" w:rsidRDefault="007F4194" w:rsidP="00544E36">
                  <w:pPr>
                    <w:spacing w:line="259" w:lineRule="auto"/>
                    <w:rPr>
                      <w:b/>
                      <w:bCs/>
                    </w:rPr>
                  </w:pPr>
                  <w:r w:rsidRPr="00690BF6">
                    <w:t>Prices Lane replacement swing</w:t>
                  </w:r>
                </w:p>
              </w:tc>
              <w:tc>
                <w:tcPr>
                  <w:tcW w:w="1448" w:type="dxa"/>
                </w:tcPr>
                <w:p w14:paraId="46140007" w14:textId="77C0049B" w:rsidR="007F4194" w:rsidRDefault="007F4194" w:rsidP="00544E36">
                  <w:pPr>
                    <w:spacing w:line="259" w:lineRule="auto"/>
                    <w:rPr>
                      <w:b/>
                      <w:bCs/>
                    </w:rPr>
                  </w:pPr>
                  <w:r w:rsidRPr="00690BF6">
                    <w:t>-£1,005.11</w:t>
                  </w:r>
                </w:p>
              </w:tc>
            </w:tr>
            <w:tr w:rsidR="007F4194" w14:paraId="06D31FFA" w14:textId="77777777" w:rsidTr="00757805">
              <w:tc>
                <w:tcPr>
                  <w:tcW w:w="1745" w:type="dxa"/>
                </w:tcPr>
                <w:p w14:paraId="69F2665C" w14:textId="1C7DA05A" w:rsidR="007F4194" w:rsidRDefault="007F4194" w:rsidP="00544E36">
                  <w:pPr>
                    <w:spacing w:line="259" w:lineRule="auto"/>
                    <w:rPr>
                      <w:b/>
                      <w:bCs/>
                    </w:rPr>
                  </w:pPr>
                  <w:r w:rsidRPr="00690BF6">
                    <w:t>Contas</w:t>
                  </w:r>
                </w:p>
              </w:tc>
              <w:tc>
                <w:tcPr>
                  <w:tcW w:w="3649" w:type="dxa"/>
                </w:tcPr>
                <w:p w14:paraId="134DC160" w14:textId="1A7D61DB" w:rsidR="007F4194" w:rsidRDefault="007F4194" w:rsidP="00544E36">
                  <w:pPr>
                    <w:spacing w:line="259" w:lineRule="auto"/>
                    <w:rPr>
                      <w:b/>
                      <w:bCs/>
                    </w:rPr>
                  </w:pPr>
                  <w:r w:rsidRPr="00690BF6">
                    <w:t>Carol Concert Banner</w:t>
                  </w:r>
                </w:p>
              </w:tc>
              <w:tc>
                <w:tcPr>
                  <w:tcW w:w="1448" w:type="dxa"/>
                </w:tcPr>
                <w:p w14:paraId="29002D35" w14:textId="571FDB22" w:rsidR="007F4194" w:rsidRDefault="007F4194" w:rsidP="00544E36">
                  <w:pPr>
                    <w:spacing w:line="259" w:lineRule="auto"/>
                    <w:rPr>
                      <w:b/>
                      <w:bCs/>
                    </w:rPr>
                  </w:pPr>
                  <w:r w:rsidRPr="00690BF6">
                    <w:t>-£70.00</w:t>
                  </w:r>
                </w:p>
              </w:tc>
            </w:tr>
            <w:tr w:rsidR="007F4194" w14:paraId="08B1E8BE" w14:textId="77777777" w:rsidTr="00757805">
              <w:tc>
                <w:tcPr>
                  <w:tcW w:w="1745" w:type="dxa"/>
                </w:tcPr>
                <w:p w14:paraId="6C7E6580" w14:textId="7C26999D" w:rsidR="007F4194" w:rsidRDefault="007F4194" w:rsidP="00544E36">
                  <w:pPr>
                    <w:spacing w:line="259" w:lineRule="auto"/>
                    <w:rPr>
                      <w:b/>
                      <w:bCs/>
                    </w:rPr>
                  </w:pPr>
                  <w:r w:rsidRPr="00690BF6">
                    <w:t>Citizens Advice</w:t>
                  </w:r>
                </w:p>
              </w:tc>
              <w:tc>
                <w:tcPr>
                  <w:tcW w:w="3649" w:type="dxa"/>
                </w:tcPr>
                <w:p w14:paraId="4808DBBB" w14:textId="6FE01C4F" w:rsidR="007F4194" w:rsidRDefault="007F4194" w:rsidP="00544E36">
                  <w:pPr>
                    <w:spacing w:line="259" w:lineRule="auto"/>
                    <w:rPr>
                      <w:b/>
                      <w:bCs/>
                    </w:rPr>
                  </w:pPr>
                  <w:r w:rsidRPr="00690BF6">
                    <w:t xml:space="preserve">Citizens Advice Jan/Mar </w:t>
                  </w:r>
                  <w:proofErr w:type="gramStart"/>
                  <w:r w:rsidRPr="00690BF6">
                    <w:t>26  12</w:t>
                  </w:r>
                  <w:proofErr w:type="gramEnd"/>
                  <w:r w:rsidRPr="00690BF6">
                    <w:t xml:space="preserve"> sessions</w:t>
                  </w:r>
                </w:p>
              </w:tc>
              <w:tc>
                <w:tcPr>
                  <w:tcW w:w="1448" w:type="dxa"/>
                </w:tcPr>
                <w:p w14:paraId="16E27512" w14:textId="03AB01B5" w:rsidR="007F4194" w:rsidRDefault="007F4194" w:rsidP="00544E36">
                  <w:pPr>
                    <w:spacing w:line="259" w:lineRule="auto"/>
                    <w:rPr>
                      <w:b/>
                      <w:bCs/>
                    </w:rPr>
                  </w:pPr>
                  <w:r w:rsidRPr="00690BF6">
                    <w:t>-£1,058.40</w:t>
                  </w:r>
                </w:p>
              </w:tc>
            </w:tr>
            <w:tr w:rsidR="007F4194" w14:paraId="2877DE74" w14:textId="77777777" w:rsidTr="00757805">
              <w:tc>
                <w:tcPr>
                  <w:tcW w:w="1745" w:type="dxa"/>
                </w:tcPr>
                <w:p w14:paraId="2C3A7327" w14:textId="526D2BBC" w:rsidR="007F4194" w:rsidRDefault="007F4194" w:rsidP="00544E36">
                  <w:pPr>
                    <w:spacing w:line="259" w:lineRule="auto"/>
                    <w:rPr>
                      <w:b/>
                      <w:bCs/>
                    </w:rPr>
                  </w:pPr>
                  <w:r w:rsidRPr="00690BF6">
                    <w:t>Clerk, SE Roberts</w:t>
                  </w:r>
                </w:p>
              </w:tc>
              <w:tc>
                <w:tcPr>
                  <w:tcW w:w="3649" w:type="dxa"/>
                </w:tcPr>
                <w:p w14:paraId="59606680" w14:textId="4133A0DE" w:rsidR="007F4194" w:rsidRDefault="007F4194" w:rsidP="00544E36">
                  <w:pPr>
                    <w:spacing w:line="259" w:lineRule="auto"/>
                    <w:rPr>
                      <w:b/>
                      <w:bCs/>
                    </w:rPr>
                  </w:pPr>
                  <w:proofErr w:type="spellStart"/>
                  <w:r w:rsidRPr="00690BF6">
                    <w:t>Speedyhire</w:t>
                  </w:r>
                  <w:proofErr w:type="spellEnd"/>
                  <w:r w:rsidRPr="00690BF6">
                    <w:t xml:space="preserve"> - ground mats Carol event</w:t>
                  </w:r>
                </w:p>
              </w:tc>
              <w:tc>
                <w:tcPr>
                  <w:tcW w:w="1448" w:type="dxa"/>
                </w:tcPr>
                <w:p w14:paraId="62491357" w14:textId="74AF28C1" w:rsidR="007F4194" w:rsidRDefault="007F4194" w:rsidP="00544E36">
                  <w:pPr>
                    <w:spacing w:line="259" w:lineRule="auto"/>
                    <w:rPr>
                      <w:b/>
                      <w:bCs/>
                    </w:rPr>
                  </w:pPr>
                  <w:r w:rsidRPr="00690BF6">
                    <w:t>-£40.00</w:t>
                  </w:r>
                </w:p>
              </w:tc>
            </w:tr>
            <w:tr w:rsidR="007F4194" w14:paraId="7D951349" w14:textId="77777777" w:rsidTr="00757805">
              <w:tc>
                <w:tcPr>
                  <w:tcW w:w="1745" w:type="dxa"/>
                </w:tcPr>
                <w:p w14:paraId="199DC68F" w14:textId="7EBB7895" w:rsidR="007F4194" w:rsidRDefault="007F4194" w:rsidP="00544E36">
                  <w:pPr>
                    <w:spacing w:line="259" w:lineRule="auto"/>
                    <w:rPr>
                      <w:b/>
                      <w:bCs/>
                    </w:rPr>
                  </w:pPr>
                  <w:r w:rsidRPr="00690BF6">
                    <w:t>Clerk, SE Roberts</w:t>
                  </w:r>
                </w:p>
              </w:tc>
              <w:tc>
                <w:tcPr>
                  <w:tcW w:w="3649" w:type="dxa"/>
                </w:tcPr>
                <w:p w14:paraId="54D71B30" w14:textId="790DF1B9" w:rsidR="007F4194" w:rsidRDefault="007F4194" w:rsidP="00544E36">
                  <w:pPr>
                    <w:spacing w:line="259" w:lineRule="auto"/>
                    <w:rPr>
                      <w:b/>
                      <w:bCs/>
                    </w:rPr>
                  </w:pPr>
                  <w:r w:rsidRPr="00690BF6">
                    <w:t>Carol event - sweets</w:t>
                  </w:r>
                </w:p>
              </w:tc>
              <w:tc>
                <w:tcPr>
                  <w:tcW w:w="1448" w:type="dxa"/>
                </w:tcPr>
                <w:p w14:paraId="5B3AE5F7" w14:textId="26FF4151" w:rsidR="007F4194" w:rsidRDefault="007F4194" w:rsidP="00544E36">
                  <w:pPr>
                    <w:spacing w:line="259" w:lineRule="auto"/>
                    <w:rPr>
                      <w:b/>
                      <w:bCs/>
                    </w:rPr>
                  </w:pPr>
                  <w:r w:rsidRPr="00690BF6">
                    <w:t>-£54.31</w:t>
                  </w:r>
                </w:p>
              </w:tc>
            </w:tr>
            <w:tr w:rsidR="007F4194" w14:paraId="7AFD5C07" w14:textId="77777777" w:rsidTr="00757805">
              <w:tc>
                <w:tcPr>
                  <w:tcW w:w="1745" w:type="dxa"/>
                </w:tcPr>
                <w:p w14:paraId="5B11E090" w14:textId="297984B0" w:rsidR="007F4194" w:rsidRDefault="007F4194" w:rsidP="00544E36">
                  <w:pPr>
                    <w:spacing w:line="259" w:lineRule="auto"/>
                    <w:rPr>
                      <w:b/>
                      <w:bCs/>
                    </w:rPr>
                  </w:pPr>
                  <w:r w:rsidRPr="00690BF6">
                    <w:t>Orbis Security</w:t>
                  </w:r>
                </w:p>
              </w:tc>
              <w:tc>
                <w:tcPr>
                  <w:tcW w:w="3649" w:type="dxa"/>
                </w:tcPr>
                <w:p w14:paraId="57E0D6B1" w14:textId="35E4199F" w:rsidR="007F4194" w:rsidRDefault="007F4194" w:rsidP="00544E36">
                  <w:pPr>
                    <w:spacing w:line="259" w:lineRule="auto"/>
                    <w:rPr>
                      <w:b/>
                      <w:bCs/>
                    </w:rPr>
                  </w:pPr>
                  <w:r w:rsidRPr="00690BF6">
                    <w:t>CA Security App</w:t>
                  </w:r>
                </w:p>
              </w:tc>
              <w:tc>
                <w:tcPr>
                  <w:tcW w:w="1448" w:type="dxa"/>
                </w:tcPr>
                <w:p w14:paraId="67993118" w14:textId="0AB7BFC2" w:rsidR="007F4194" w:rsidRDefault="007F4194" w:rsidP="00544E36">
                  <w:pPr>
                    <w:spacing w:line="259" w:lineRule="auto"/>
                    <w:rPr>
                      <w:b/>
                      <w:bCs/>
                    </w:rPr>
                  </w:pPr>
                  <w:r w:rsidRPr="00690BF6">
                    <w:t>-£4.39</w:t>
                  </w:r>
                </w:p>
              </w:tc>
            </w:tr>
            <w:tr w:rsidR="007F4194" w14:paraId="42543F72" w14:textId="77777777" w:rsidTr="00757805">
              <w:tc>
                <w:tcPr>
                  <w:tcW w:w="1745" w:type="dxa"/>
                </w:tcPr>
                <w:p w14:paraId="64C0717A" w14:textId="46442488" w:rsidR="007F4194" w:rsidRDefault="007F4194" w:rsidP="00544E36">
                  <w:pPr>
                    <w:spacing w:line="259" w:lineRule="auto"/>
                    <w:rPr>
                      <w:b/>
                      <w:bCs/>
                    </w:rPr>
                  </w:pPr>
                  <w:r w:rsidRPr="00690BF6">
                    <w:t xml:space="preserve">M </w:t>
                  </w:r>
                  <w:proofErr w:type="spellStart"/>
                  <w:r w:rsidRPr="00690BF6">
                    <w:t>Woodfine</w:t>
                  </w:r>
                  <w:proofErr w:type="spellEnd"/>
                  <w:r w:rsidRPr="00690BF6">
                    <w:t xml:space="preserve"> Jones</w:t>
                  </w:r>
                </w:p>
              </w:tc>
              <w:tc>
                <w:tcPr>
                  <w:tcW w:w="3649" w:type="dxa"/>
                </w:tcPr>
                <w:p w14:paraId="45CE35C1" w14:textId="3F3A51F1" w:rsidR="007F4194" w:rsidRDefault="007F4194" w:rsidP="00544E36">
                  <w:pPr>
                    <w:spacing w:line="259" w:lineRule="auto"/>
                    <w:rPr>
                      <w:b/>
                      <w:bCs/>
                    </w:rPr>
                  </w:pPr>
                  <w:r w:rsidRPr="00690BF6">
                    <w:t>Community Agent travel and costs</w:t>
                  </w:r>
                </w:p>
              </w:tc>
              <w:tc>
                <w:tcPr>
                  <w:tcW w:w="1448" w:type="dxa"/>
                </w:tcPr>
                <w:p w14:paraId="12F0FE30" w14:textId="3B6670E7" w:rsidR="007F4194" w:rsidRDefault="007F4194" w:rsidP="00544E36">
                  <w:pPr>
                    <w:spacing w:line="259" w:lineRule="auto"/>
                    <w:rPr>
                      <w:b/>
                      <w:bCs/>
                    </w:rPr>
                  </w:pPr>
                  <w:r w:rsidRPr="00690BF6">
                    <w:t>-£152.49</w:t>
                  </w:r>
                </w:p>
              </w:tc>
            </w:tr>
            <w:tr w:rsidR="007F4194" w14:paraId="7EB600D7" w14:textId="77777777" w:rsidTr="00757805">
              <w:tc>
                <w:tcPr>
                  <w:tcW w:w="1745" w:type="dxa"/>
                </w:tcPr>
                <w:p w14:paraId="3512C13F" w14:textId="64062C67" w:rsidR="007F4194" w:rsidRDefault="007F4194" w:rsidP="00544E36">
                  <w:pPr>
                    <w:spacing w:line="259" w:lineRule="auto"/>
                    <w:rPr>
                      <w:b/>
                      <w:bCs/>
                    </w:rPr>
                  </w:pPr>
                  <w:r w:rsidRPr="00690BF6">
                    <w:t>Service Charge Unity Bank</w:t>
                  </w:r>
                </w:p>
              </w:tc>
              <w:tc>
                <w:tcPr>
                  <w:tcW w:w="3649" w:type="dxa"/>
                </w:tcPr>
                <w:p w14:paraId="2B8C56A5" w14:textId="5BE24721" w:rsidR="007F4194" w:rsidRDefault="007F4194" w:rsidP="00544E36">
                  <w:pPr>
                    <w:spacing w:line="259" w:lineRule="auto"/>
                    <w:rPr>
                      <w:b/>
                      <w:bCs/>
                    </w:rPr>
                  </w:pPr>
                  <w:r w:rsidRPr="00690BF6">
                    <w:t>Service Charge Unity Bank</w:t>
                  </w:r>
                </w:p>
              </w:tc>
              <w:tc>
                <w:tcPr>
                  <w:tcW w:w="1448" w:type="dxa"/>
                </w:tcPr>
                <w:p w14:paraId="41E4B9BB" w14:textId="12CFA36B" w:rsidR="007F4194" w:rsidRDefault="007F4194" w:rsidP="00544E36">
                  <w:pPr>
                    <w:spacing w:line="259" w:lineRule="auto"/>
                    <w:rPr>
                      <w:b/>
                      <w:bCs/>
                    </w:rPr>
                  </w:pPr>
                  <w:r w:rsidRPr="00690BF6">
                    <w:t>-8.10</w:t>
                  </w:r>
                </w:p>
              </w:tc>
            </w:tr>
            <w:tr w:rsidR="007F4194" w14:paraId="736131BA" w14:textId="77777777" w:rsidTr="00757805">
              <w:tc>
                <w:tcPr>
                  <w:tcW w:w="1745" w:type="dxa"/>
                </w:tcPr>
                <w:p w14:paraId="051A5343" w14:textId="42BCFEF6" w:rsidR="007F4194" w:rsidRDefault="007F4194" w:rsidP="00544E36">
                  <w:pPr>
                    <w:spacing w:line="259" w:lineRule="auto"/>
                    <w:rPr>
                      <w:b/>
                      <w:bCs/>
                    </w:rPr>
                  </w:pPr>
                  <w:r w:rsidRPr="00690BF6">
                    <w:t>DD – Clerk Phone</w:t>
                  </w:r>
                </w:p>
              </w:tc>
              <w:tc>
                <w:tcPr>
                  <w:tcW w:w="3649" w:type="dxa"/>
                </w:tcPr>
                <w:p w14:paraId="5DF8D5E7" w14:textId="678DFAF5" w:rsidR="007F4194" w:rsidRDefault="007F4194" w:rsidP="00544E36">
                  <w:pPr>
                    <w:spacing w:line="259" w:lineRule="auto"/>
                    <w:rPr>
                      <w:b/>
                      <w:bCs/>
                    </w:rPr>
                  </w:pPr>
                  <w:r w:rsidRPr="00690BF6">
                    <w:t>Tesco Mobile</w:t>
                  </w:r>
                </w:p>
              </w:tc>
              <w:tc>
                <w:tcPr>
                  <w:tcW w:w="1448" w:type="dxa"/>
                </w:tcPr>
                <w:p w14:paraId="2E32F156" w14:textId="4CE16FCE" w:rsidR="007F4194" w:rsidRDefault="007F4194" w:rsidP="00544E36">
                  <w:pPr>
                    <w:spacing w:line="259" w:lineRule="auto"/>
                    <w:rPr>
                      <w:b/>
                      <w:bCs/>
                    </w:rPr>
                  </w:pPr>
                  <w:r w:rsidRPr="00690BF6">
                    <w:t>-9.18</w:t>
                  </w:r>
                </w:p>
              </w:tc>
            </w:tr>
            <w:tr w:rsidR="007F4194" w14:paraId="7DF72631" w14:textId="77777777" w:rsidTr="00757805">
              <w:tc>
                <w:tcPr>
                  <w:tcW w:w="1745" w:type="dxa"/>
                </w:tcPr>
                <w:p w14:paraId="274B2401" w14:textId="7F8B13C3" w:rsidR="007F4194" w:rsidRDefault="007F4194" w:rsidP="00544E36">
                  <w:pPr>
                    <w:spacing w:line="259" w:lineRule="auto"/>
                    <w:rPr>
                      <w:b/>
                      <w:bCs/>
                    </w:rPr>
                  </w:pPr>
                  <w:r w:rsidRPr="00690BF6">
                    <w:t>INCOME</w:t>
                  </w:r>
                </w:p>
              </w:tc>
              <w:tc>
                <w:tcPr>
                  <w:tcW w:w="3649" w:type="dxa"/>
                </w:tcPr>
                <w:p w14:paraId="08B1036C" w14:textId="77777777" w:rsidR="007F4194" w:rsidRDefault="007F4194" w:rsidP="00544E36">
                  <w:pPr>
                    <w:spacing w:line="259" w:lineRule="auto"/>
                    <w:rPr>
                      <w:b/>
                      <w:bCs/>
                    </w:rPr>
                  </w:pPr>
                </w:p>
              </w:tc>
              <w:tc>
                <w:tcPr>
                  <w:tcW w:w="1448" w:type="dxa"/>
                </w:tcPr>
                <w:p w14:paraId="09DCFD89" w14:textId="77777777" w:rsidR="007F4194" w:rsidRDefault="007F4194" w:rsidP="00544E36">
                  <w:pPr>
                    <w:spacing w:line="259" w:lineRule="auto"/>
                    <w:rPr>
                      <w:b/>
                      <w:bCs/>
                    </w:rPr>
                  </w:pPr>
                </w:p>
              </w:tc>
            </w:tr>
            <w:tr w:rsidR="007F4194" w14:paraId="22641EBA" w14:textId="77777777" w:rsidTr="00757805">
              <w:tc>
                <w:tcPr>
                  <w:tcW w:w="1745" w:type="dxa"/>
                </w:tcPr>
                <w:p w14:paraId="0D811333" w14:textId="15822F8E" w:rsidR="007F4194" w:rsidRDefault="007F4194" w:rsidP="00544E36">
                  <w:pPr>
                    <w:spacing w:line="259" w:lineRule="auto"/>
                    <w:rPr>
                      <w:b/>
                      <w:bCs/>
                    </w:rPr>
                  </w:pPr>
                  <w:r w:rsidRPr="00690BF6">
                    <w:t>WCBC</w:t>
                  </w:r>
                </w:p>
              </w:tc>
              <w:tc>
                <w:tcPr>
                  <w:tcW w:w="3649" w:type="dxa"/>
                </w:tcPr>
                <w:p w14:paraId="2BCA467F" w14:textId="3E671D0C" w:rsidR="007F4194" w:rsidRDefault="007F4194" w:rsidP="00544E36">
                  <w:pPr>
                    <w:spacing w:line="259" w:lineRule="auto"/>
                    <w:rPr>
                      <w:b/>
                      <w:bCs/>
                    </w:rPr>
                  </w:pPr>
                  <w:r w:rsidRPr="00690BF6">
                    <w:t>3rd PRECEPT</w:t>
                  </w:r>
                </w:p>
              </w:tc>
              <w:tc>
                <w:tcPr>
                  <w:tcW w:w="1448" w:type="dxa"/>
                </w:tcPr>
                <w:p w14:paraId="09FF4E1B" w14:textId="14D2339F" w:rsidR="007F4194" w:rsidRDefault="007F4194" w:rsidP="00544E36">
                  <w:pPr>
                    <w:spacing w:line="259" w:lineRule="auto"/>
                    <w:rPr>
                      <w:b/>
                      <w:bCs/>
                    </w:rPr>
                  </w:pPr>
                  <w:r w:rsidRPr="00690BF6">
                    <w:t>58,333.34</w:t>
                  </w:r>
                </w:p>
              </w:tc>
            </w:tr>
            <w:tr w:rsidR="007F4194" w14:paraId="4DCEB6A7" w14:textId="77777777" w:rsidTr="00757805">
              <w:tc>
                <w:tcPr>
                  <w:tcW w:w="1745" w:type="dxa"/>
                </w:tcPr>
                <w:p w14:paraId="4F3ADC46" w14:textId="7B74C95A" w:rsidR="007F4194" w:rsidRPr="00690BF6" w:rsidRDefault="007F4194" w:rsidP="00544E36">
                  <w:pPr>
                    <w:spacing w:line="259" w:lineRule="auto"/>
                  </w:pPr>
                  <w:r>
                    <w:t xml:space="preserve">WCBC </w:t>
                  </w:r>
                </w:p>
              </w:tc>
              <w:tc>
                <w:tcPr>
                  <w:tcW w:w="3649" w:type="dxa"/>
                </w:tcPr>
                <w:p w14:paraId="20213735" w14:textId="5590B401" w:rsidR="007F4194" w:rsidRPr="00690BF6" w:rsidRDefault="007F4194" w:rsidP="00544E36">
                  <w:pPr>
                    <w:spacing w:line="259" w:lineRule="auto"/>
                  </w:pPr>
                  <w:r>
                    <w:t>WCBC Low Carbon Grant</w:t>
                  </w:r>
                </w:p>
              </w:tc>
              <w:tc>
                <w:tcPr>
                  <w:tcW w:w="1448" w:type="dxa"/>
                </w:tcPr>
                <w:p w14:paraId="354FB490" w14:textId="261AE7DC" w:rsidR="007F4194" w:rsidRPr="00690BF6" w:rsidRDefault="007F4194" w:rsidP="00544E36">
                  <w:pPr>
                    <w:spacing w:line="259" w:lineRule="auto"/>
                  </w:pPr>
                  <w:r>
                    <w:t>1000.00</w:t>
                  </w:r>
                </w:p>
              </w:tc>
            </w:tr>
          </w:tbl>
          <w:p w14:paraId="7DF9AFE3" w14:textId="77777777" w:rsidR="007F4194" w:rsidRDefault="007F4194" w:rsidP="00755825">
            <w:pPr>
              <w:spacing w:line="240" w:lineRule="auto"/>
              <w:ind w:left="360"/>
            </w:pPr>
            <w:r w:rsidRPr="00727D05">
              <w:rPr>
                <w:b/>
                <w:bCs/>
              </w:rPr>
              <w:t>b)</w:t>
            </w:r>
            <w:r w:rsidRPr="00727D05">
              <w:t xml:space="preserve"> FSCS Deposit Protection - From 1st December 2025 the Financial Services Compensation Scheme (FSCS) is increasing its deposit protection limit from £85,000 to £120,000 per eligible person</w:t>
            </w:r>
            <w:r>
              <w:t>.  Councillors requested that current savings balances remain untouched.</w:t>
            </w:r>
          </w:p>
          <w:p w14:paraId="4F059D32" w14:textId="167F51CE" w:rsidR="007F4194" w:rsidRPr="009479E4" w:rsidRDefault="007F4194" w:rsidP="00755825">
            <w:pPr>
              <w:spacing w:line="240" w:lineRule="auto"/>
              <w:ind w:left="360"/>
              <w:rPr>
                <w:b/>
                <w:bCs/>
              </w:rPr>
            </w:pPr>
            <w:r>
              <w:rPr>
                <w:b/>
                <w:bCs/>
              </w:rPr>
              <w:t xml:space="preserve">c) </w:t>
            </w:r>
            <w:r>
              <w:t>T</w:t>
            </w:r>
            <w:r w:rsidRPr="00727D05">
              <w:t xml:space="preserve">o consider a donation to Wrexham Salvation Army to help towards the purchase of a warming oven £2315 ex VAT.  Councillors voted to </w:t>
            </w:r>
            <w:r>
              <w:t>purchase the warming oven on behalf of the Salvation Army.</w:t>
            </w:r>
            <w:r w:rsidRPr="00727D05">
              <w:t xml:space="preserve">   </w:t>
            </w:r>
            <w:r w:rsidRPr="00727D05">
              <w:rPr>
                <w:b/>
                <w:bCs/>
              </w:rPr>
              <w:t>RESOLVED</w:t>
            </w:r>
          </w:p>
        </w:tc>
      </w:tr>
      <w:tr w:rsidR="007F4194" w:rsidRPr="00195A9E" w14:paraId="6384E68A" w14:textId="77777777" w:rsidTr="007F4194">
        <w:tc>
          <w:tcPr>
            <w:tcW w:w="551" w:type="dxa"/>
          </w:tcPr>
          <w:p w14:paraId="6973CA09" w14:textId="1D36E379" w:rsidR="007F4194" w:rsidRDefault="007F4194" w:rsidP="001519E7">
            <w:pPr>
              <w:spacing w:line="259" w:lineRule="auto"/>
            </w:pPr>
            <w:r>
              <w:t>184</w:t>
            </w:r>
          </w:p>
        </w:tc>
        <w:tc>
          <w:tcPr>
            <w:tcW w:w="8800" w:type="dxa"/>
          </w:tcPr>
          <w:p w14:paraId="1A1AAD50" w14:textId="13D56E6B" w:rsidR="007F4194" w:rsidRPr="001519E7" w:rsidRDefault="007F4194" w:rsidP="001519E7">
            <w:pPr>
              <w:spacing w:line="259" w:lineRule="auto"/>
              <w:rPr>
                <w:b/>
                <w:bCs/>
              </w:rPr>
            </w:pPr>
            <w:r w:rsidRPr="001519E7">
              <w:rPr>
                <w:b/>
                <w:bCs/>
              </w:rPr>
              <w:t>REVIEW OF RHOSDDU COMMUNITY COUNCIL BUDGET 2026/2027</w:t>
            </w:r>
            <w:r>
              <w:rPr>
                <w:b/>
                <w:bCs/>
              </w:rPr>
              <w:t xml:space="preserve"> </w:t>
            </w:r>
            <w:r>
              <w:t>The draft budget was presented by the Chairman</w:t>
            </w:r>
            <w:r w:rsidRPr="00A15201">
              <w:t>.</w:t>
            </w:r>
            <w:r>
              <w:t xml:space="preserve">  It was </w:t>
            </w:r>
            <w:r w:rsidRPr="006E0F28">
              <w:rPr>
                <w:b/>
                <w:bCs/>
              </w:rPr>
              <w:t>RESOLVED</w:t>
            </w:r>
            <w:r>
              <w:t xml:space="preserve"> to increase one item of the suggested budget (meeting 10</w:t>
            </w:r>
            <w:r w:rsidRPr="00755825">
              <w:rPr>
                <w:vertAlign w:val="superscript"/>
              </w:rPr>
              <w:t>th</w:t>
            </w:r>
            <w:r>
              <w:t xml:space="preserve"> Dec 2025) </w:t>
            </w:r>
            <w:r w:rsidRPr="00755825">
              <w:rPr>
                <w:b/>
                <w:bCs/>
              </w:rPr>
              <w:t>Section D – Festive Lights</w:t>
            </w:r>
            <w:r>
              <w:t xml:space="preserve"> from £10,000 to £14,000.  It was </w:t>
            </w:r>
            <w:r w:rsidRPr="008954F5">
              <w:rPr>
                <w:b/>
                <w:bCs/>
              </w:rPr>
              <w:t>RESOLVED</w:t>
            </w:r>
            <w:r>
              <w:rPr>
                <w:b/>
                <w:bCs/>
              </w:rPr>
              <w:t xml:space="preserve"> </w:t>
            </w:r>
            <w:r w:rsidRPr="008954F5">
              <w:lastRenderedPageBreak/>
              <w:t>to accept the amended budget as set out, as being a t</w:t>
            </w:r>
            <w:r>
              <w:t xml:space="preserve">otal anticipated spend of £257,122 during 2026/2027.  A Precept request was set as £175,000 and </w:t>
            </w:r>
            <w:r w:rsidRPr="006E0F28">
              <w:rPr>
                <w:b/>
                <w:bCs/>
              </w:rPr>
              <w:t>RESOLVED</w:t>
            </w:r>
          </w:p>
        </w:tc>
      </w:tr>
      <w:tr w:rsidR="007F4194" w:rsidRPr="00195A9E" w14:paraId="56381868" w14:textId="77777777" w:rsidTr="007F4194">
        <w:tc>
          <w:tcPr>
            <w:tcW w:w="551" w:type="dxa"/>
          </w:tcPr>
          <w:p w14:paraId="6C9AA60D" w14:textId="143D7D1F" w:rsidR="007F4194" w:rsidRPr="00195A9E" w:rsidRDefault="007F4194" w:rsidP="001519E7">
            <w:pPr>
              <w:spacing w:line="259" w:lineRule="auto"/>
            </w:pPr>
            <w:r>
              <w:lastRenderedPageBreak/>
              <w:t>185</w:t>
            </w:r>
          </w:p>
        </w:tc>
        <w:tc>
          <w:tcPr>
            <w:tcW w:w="8800" w:type="dxa"/>
          </w:tcPr>
          <w:p w14:paraId="03E13C82" w14:textId="3F045552" w:rsidR="007F4194" w:rsidRDefault="007F4194" w:rsidP="001519E7">
            <w:pPr>
              <w:spacing w:line="259" w:lineRule="auto"/>
              <w:rPr>
                <w:b/>
                <w:bCs/>
              </w:rPr>
            </w:pPr>
            <w:r w:rsidRPr="001519E7">
              <w:rPr>
                <w:b/>
                <w:bCs/>
              </w:rPr>
              <w:t>LOW CARBON COMMUNITY – RHOSDDU</w:t>
            </w:r>
            <w:r w:rsidRPr="00D9228F">
              <w:t xml:space="preserve"> Clerk is in contact with Zach Jones WCBC.  WCBC have arranged to share the grant funding £5238 equally with the local schools (Plas Coch, </w:t>
            </w:r>
            <w:proofErr w:type="spellStart"/>
            <w:r w:rsidRPr="00D9228F">
              <w:t>Rhosddu</w:t>
            </w:r>
            <w:proofErr w:type="spellEnd"/>
            <w:r w:rsidRPr="00D9228F">
              <w:t xml:space="preserve">, Wats Dyke) with each school to receive £1746 to use towards low carbon projects.  WCBC will retrieve all school banking details for </w:t>
            </w:r>
            <w:proofErr w:type="spellStart"/>
            <w:r w:rsidRPr="00D9228F">
              <w:t>Rhosddu</w:t>
            </w:r>
            <w:proofErr w:type="spellEnd"/>
            <w:r w:rsidRPr="00D9228F">
              <w:t xml:space="preserve"> Community Clerk to disperse the funds</w:t>
            </w:r>
            <w:r>
              <w:t xml:space="preserve"> from the Environment budget.   WCBC confirmed annual grant funding will be circa £1000/£3000 (funds can be donated to low carbon opportunities within the </w:t>
            </w:r>
            <w:proofErr w:type="spellStart"/>
            <w:r>
              <w:t>Rhosddu</w:t>
            </w:r>
            <w:proofErr w:type="spellEnd"/>
            <w:r>
              <w:t xml:space="preserve"> wards).</w:t>
            </w:r>
          </w:p>
        </w:tc>
      </w:tr>
      <w:tr w:rsidR="007F4194" w:rsidRPr="00195A9E" w14:paraId="2F7EF3DB" w14:textId="77777777" w:rsidTr="007F4194">
        <w:tc>
          <w:tcPr>
            <w:tcW w:w="551" w:type="dxa"/>
          </w:tcPr>
          <w:p w14:paraId="64C0AC06" w14:textId="79B0A09D" w:rsidR="007F4194" w:rsidRPr="00195A9E" w:rsidRDefault="007F4194" w:rsidP="001D47CF">
            <w:pPr>
              <w:spacing w:line="259" w:lineRule="auto"/>
            </w:pPr>
            <w:r>
              <w:t>186</w:t>
            </w:r>
          </w:p>
        </w:tc>
        <w:tc>
          <w:tcPr>
            <w:tcW w:w="8800" w:type="dxa"/>
          </w:tcPr>
          <w:p w14:paraId="4E944C6D" w14:textId="6B38C5EA" w:rsidR="007F4194" w:rsidRDefault="007F4194" w:rsidP="001D47CF">
            <w:pPr>
              <w:spacing w:line="259" w:lineRule="auto"/>
              <w:rPr>
                <w:b/>
                <w:bCs/>
              </w:rPr>
            </w:pPr>
            <w:r>
              <w:rPr>
                <w:b/>
                <w:bCs/>
              </w:rPr>
              <w:t xml:space="preserve">PRICES LANE COMMUNITY CENTRE - ASPRAY LOSS ASSESSOR </w:t>
            </w:r>
            <w:proofErr w:type="spellStart"/>
            <w:r w:rsidRPr="009B0526">
              <w:t>Aspray</w:t>
            </w:r>
            <w:proofErr w:type="spellEnd"/>
            <w:r w:rsidRPr="009B0526">
              <w:t xml:space="preserve"> ha</w:t>
            </w:r>
            <w:r>
              <w:t xml:space="preserve">s </w:t>
            </w:r>
            <w:r w:rsidRPr="009B0526">
              <w:t>requested a copy of the Deed of Surrender and an update on the site planning application</w:t>
            </w:r>
            <w:r>
              <w:t xml:space="preserve">.  Final decision by the insurer will partly depend on the wording of the Deed of Surrender and if the existing building is to be demolished.  Councillors agreed for paperwork to be shared.  </w:t>
            </w:r>
            <w:r w:rsidRPr="00AA1C9B">
              <w:rPr>
                <w:b/>
                <w:bCs/>
              </w:rPr>
              <w:t>RESOLVED</w:t>
            </w:r>
          </w:p>
        </w:tc>
      </w:tr>
      <w:tr w:rsidR="007F4194" w:rsidRPr="00195A9E" w14:paraId="4CBD9E55" w14:textId="77777777" w:rsidTr="007F4194">
        <w:tc>
          <w:tcPr>
            <w:tcW w:w="551" w:type="dxa"/>
          </w:tcPr>
          <w:p w14:paraId="7ED12A33" w14:textId="3E8E3102" w:rsidR="007F4194" w:rsidRDefault="007F4194" w:rsidP="001D47CF">
            <w:pPr>
              <w:spacing w:line="259" w:lineRule="auto"/>
            </w:pPr>
            <w:r>
              <w:t>187</w:t>
            </w:r>
          </w:p>
        </w:tc>
        <w:tc>
          <w:tcPr>
            <w:tcW w:w="8800" w:type="dxa"/>
          </w:tcPr>
          <w:p w14:paraId="394CDC04" w14:textId="7C0DA43B" w:rsidR="007F4194" w:rsidRDefault="007F4194" w:rsidP="001D47CF">
            <w:pPr>
              <w:spacing w:line="259" w:lineRule="auto"/>
              <w:rPr>
                <w:b/>
                <w:bCs/>
              </w:rPr>
            </w:pPr>
            <w:r>
              <w:rPr>
                <w:b/>
                <w:bCs/>
              </w:rPr>
              <w:t xml:space="preserve">RESIDENT LED LITTER PICK CUNLIFFE STREET/VERNON STREET </w:t>
            </w:r>
            <w:r w:rsidRPr="00F02E51">
              <w:t>Mr Roscoe has requested to lead a litter pick</w:t>
            </w:r>
            <w:r>
              <w:t xml:space="preserve"> in the above areas</w:t>
            </w:r>
            <w:r w:rsidRPr="00F02E51">
              <w:t>, Cllr Gittins to contact to arrange collection of litter pick items/materials.</w:t>
            </w:r>
          </w:p>
        </w:tc>
      </w:tr>
      <w:tr w:rsidR="007F4194" w:rsidRPr="00195A9E" w14:paraId="2319243D" w14:textId="77777777" w:rsidTr="007F4194">
        <w:tc>
          <w:tcPr>
            <w:tcW w:w="551" w:type="dxa"/>
          </w:tcPr>
          <w:p w14:paraId="4A1C47A7" w14:textId="413BA041" w:rsidR="007F4194" w:rsidRDefault="007F4194" w:rsidP="001D47CF">
            <w:pPr>
              <w:spacing w:line="259" w:lineRule="auto"/>
            </w:pPr>
            <w:r>
              <w:t>188</w:t>
            </w:r>
          </w:p>
        </w:tc>
        <w:tc>
          <w:tcPr>
            <w:tcW w:w="8800" w:type="dxa"/>
          </w:tcPr>
          <w:p w14:paraId="39F5C13D" w14:textId="32625FF3" w:rsidR="007F4194" w:rsidRDefault="007F4194" w:rsidP="00D10D09">
            <w:pPr>
              <w:shd w:val="clear" w:color="auto" w:fill="FFFFFF"/>
              <w:spacing w:line="259" w:lineRule="auto"/>
              <w:contextualSpacing/>
              <w:rPr>
                <w:b/>
                <w:bCs/>
              </w:rPr>
            </w:pPr>
            <w:r w:rsidRPr="00D10D09">
              <w:rPr>
                <w:b/>
                <w:bCs/>
              </w:rPr>
              <w:t xml:space="preserve">REQUEST FOR NEW WASTE BIN, ENTRANCE TO FFORDD MON ON NEW ROAD </w:t>
            </w:r>
            <w:r w:rsidRPr="00F02E51">
              <w:t>(right hand side of verge near to bus stop)</w:t>
            </w:r>
            <w:r>
              <w:rPr>
                <w:b/>
                <w:bCs/>
              </w:rPr>
              <w:t xml:space="preserve"> </w:t>
            </w:r>
            <w:r w:rsidRPr="00237574">
              <w:t xml:space="preserve">Cllr Bithell requested a new waste bin at the site.  Councillors </w:t>
            </w:r>
            <w:r w:rsidRPr="00237574">
              <w:rPr>
                <w:b/>
                <w:bCs/>
              </w:rPr>
              <w:t>RESOLVED</w:t>
            </w:r>
            <w:r w:rsidRPr="00237574">
              <w:t xml:space="preserve"> to accept</w:t>
            </w:r>
            <w:r w:rsidRPr="00F02E51">
              <w:t xml:space="preserve"> the request.  Clerk to order.</w:t>
            </w:r>
          </w:p>
        </w:tc>
      </w:tr>
      <w:tr w:rsidR="007F4194" w:rsidRPr="00195A9E" w14:paraId="69FBE505" w14:textId="77777777" w:rsidTr="007F4194">
        <w:tc>
          <w:tcPr>
            <w:tcW w:w="551" w:type="dxa"/>
          </w:tcPr>
          <w:p w14:paraId="103614BD" w14:textId="04DC3F49" w:rsidR="007F4194" w:rsidRDefault="007F4194" w:rsidP="001D47CF">
            <w:pPr>
              <w:spacing w:line="259" w:lineRule="auto"/>
            </w:pPr>
            <w:r>
              <w:t>189</w:t>
            </w:r>
          </w:p>
        </w:tc>
        <w:tc>
          <w:tcPr>
            <w:tcW w:w="8800" w:type="dxa"/>
          </w:tcPr>
          <w:p w14:paraId="3309B9DD" w14:textId="77777777" w:rsidR="007F4194" w:rsidRPr="00D10D09" w:rsidRDefault="007F4194" w:rsidP="00D10D09">
            <w:pPr>
              <w:shd w:val="clear" w:color="auto" w:fill="FFFFFF"/>
              <w:spacing w:line="240" w:lineRule="auto"/>
              <w:contextualSpacing/>
              <w:rPr>
                <w:rFonts w:eastAsia="Times New Roman" w:cstheme="minorHAnsi"/>
                <w:color w:val="222222"/>
                <w:sz w:val="24"/>
                <w:szCs w:val="24"/>
                <w:lang w:eastAsia="en-GB"/>
              </w:rPr>
            </w:pPr>
            <w:r w:rsidRPr="00D10D09">
              <w:rPr>
                <w:rFonts w:cstheme="minorHAnsi"/>
                <w:b/>
                <w:bCs/>
              </w:rPr>
              <w:t xml:space="preserve">NEW PREMISES APPLICATION – WREXHAM CONVENIENCE STORE </w:t>
            </w:r>
            <w:r w:rsidRPr="00D10D09">
              <w:rPr>
                <w:rFonts w:eastAsia="Times New Roman" w:cstheme="minorHAnsi"/>
                <w:color w:val="222222"/>
                <w:sz w:val="24"/>
                <w:szCs w:val="24"/>
                <w:lang w:eastAsia="en-GB"/>
              </w:rPr>
              <w:t>a new premises licence application relating to Wrexham Convenience Store, 4 Lord Street, Wrexham, LL11 1LG.  The applicant has requested the following:</w:t>
            </w:r>
          </w:p>
          <w:p w14:paraId="172C331F" w14:textId="4569D20C" w:rsidR="007F4194" w:rsidRPr="00D10D09" w:rsidRDefault="007F4194" w:rsidP="00D10D09">
            <w:pPr>
              <w:shd w:val="clear" w:color="auto" w:fill="FFFFFF"/>
              <w:spacing w:line="240" w:lineRule="auto"/>
              <w:rPr>
                <w:rFonts w:eastAsia="Times New Roman" w:cstheme="minorHAnsi"/>
                <w:color w:val="222222"/>
                <w:sz w:val="24"/>
                <w:szCs w:val="24"/>
                <w:lang w:eastAsia="en-GB"/>
              </w:rPr>
            </w:pPr>
            <w:r w:rsidRPr="00D10D09">
              <w:rPr>
                <w:rFonts w:eastAsia="Times New Roman" w:cstheme="minorHAnsi"/>
                <w:color w:val="222222"/>
                <w:sz w:val="24"/>
                <w:szCs w:val="24"/>
                <w:lang w:eastAsia="en-GB"/>
              </w:rPr>
              <w:t>Sale of Alcohol                      Monday – Sunday                      08:00 – 02:00 </w:t>
            </w:r>
          </w:p>
          <w:p w14:paraId="5C501BE8" w14:textId="77777777" w:rsidR="007F4194" w:rsidRDefault="007F4194" w:rsidP="00D10D09">
            <w:pPr>
              <w:shd w:val="clear" w:color="auto" w:fill="FFFFFF"/>
              <w:spacing w:line="240" w:lineRule="auto"/>
              <w:rPr>
                <w:rFonts w:eastAsia="Times New Roman" w:cstheme="minorHAnsi"/>
                <w:color w:val="222222"/>
                <w:sz w:val="24"/>
                <w:szCs w:val="24"/>
                <w:lang w:eastAsia="en-GB"/>
              </w:rPr>
            </w:pPr>
            <w:r w:rsidRPr="00D10D09">
              <w:rPr>
                <w:rFonts w:eastAsia="Times New Roman" w:cstheme="minorHAnsi"/>
                <w:color w:val="222222"/>
                <w:sz w:val="24"/>
                <w:szCs w:val="24"/>
                <w:lang w:eastAsia="en-GB"/>
              </w:rPr>
              <w:t>Late Night Refreshment      Monday – Sunday                      23:00 – 20:00</w:t>
            </w:r>
          </w:p>
          <w:p w14:paraId="05C640C6" w14:textId="206F8CC6" w:rsidR="007F4194" w:rsidRDefault="007F4194" w:rsidP="00D10D09">
            <w:pPr>
              <w:shd w:val="clear" w:color="auto" w:fill="FFFFFF"/>
              <w:spacing w:line="240" w:lineRule="auto"/>
              <w:rPr>
                <w:b/>
                <w:bCs/>
              </w:rPr>
            </w:pPr>
            <w:r>
              <w:rPr>
                <w:rFonts w:eastAsia="Times New Roman" w:cstheme="minorHAnsi"/>
                <w:b/>
                <w:bCs/>
                <w:color w:val="222222"/>
                <w:sz w:val="24"/>
                <w:szCs w:val="24"/>
                <w:lang w:eastAsia="en-GB"/>
              </w:rPr>
              <w:t>Councillors raised No Objections.</w:t>
            </w:r>
          </w:p>
        </w:tc>
      </w:tr>
      <w:tr w:rsidR="007F4194" w:rsidRPr="00195A9E" w14:paraId="2F6BE2BC" w14:textId="77777777" w:rsidTr="007F4194">
        <w:tc>
          <w:tcPr>
            <w:tcW w:w="551" w:type="dxa"/>
          </w:tcPr>
          <w:p w14:paraId="07F2BB40" w14:textId="52367497" w:rsidR="007F4194" w:rsidRDefault="007F4194" w:rsidP="001D47CF">
            <w:pPr>
              <w:spacing w:line="259" w:lineRule="auto"/>
            </w:pPr>
            <w:r>
              <w:t>190</w:t>
            </w:r>
          </w:p>
        </w:tc>
        <w:tc>
          <w:tcPr>
            <w:tcW w:w="8800" w:type="dxa"/>
          </w:tcPr>
          <w:p w14:paraId="0606499D" w14:textId="1DED6FCB" w:rsidR="007F4194" w:rsidRDefault="007F4194" w:rsidP="00237574">
            <w:pPr>
              <w:spacing w:line="259" w:lineRule="auto"/>
              <w:rPr>
                <w:b/>
                <w:bCs/>
              </w:rPr>
            </w:pPr>
            <w:r>
              <w:rPr>
                <w:b/>
                <w:bCs/>
              </w:rPr>
              <w:t>ASHFIELD PARK FUNDAY EVENT 22</w:t>
            </w:r>
            <w:r w:rsidRPr="00237574">
              <w:rPr>
                <w:b/>
                <w:bCs/>
                <w:vertAlign w:val="superscript"/>
              </w:rPr>
              <w:t>nd</w:t>
            </w:r>
            <w:r>
              <w:rPr>
                <w:b/>
                <w:bCs/>
              </w:rPr>
              <w:t xml:space="preserve"> August 2026</w:t>
            </w:r>
          </w:p>
        </w:tc>
      </w:tr>
      <w:tr w:rsidR="007F4194" w:rsidRPr="00195A9E" w14:paraId="4F81BB37" w14:textId="77777777" w:rsidTr="007F4194">
        <w:tc>
          <w:tcPr>
            <w:tcW w:w="551" w:type="dxa"/>
          </w:tcPr>
          <w:p w14:paraId="0CAA02E8" w14:textId="6840FC5E" w:rsidR="007F4194" w:rsidRDefault="007F4194" w:rsidP="001D47CF">
            <w:pPr>
              <w:spacing w:line="259" w:lineRule="auto"/>
            </w:pPr>
            <w:r>
              <w:t>191</w:t>
            </w:r>
          </w:p>
        </w:tc>
        <w:tc>
          <w:tcPr>
            <w:tcW w:w="8800" w:type="dxa"/>
          </w:tcPr>
          <w:p w14:paraId="713E2624" w14:textId="7B6A83A0" w:rsidR="007F4194" w:rsidRDefault="007F4194" w:rsidP="001D47CF">
            <w:pPr>
              <w:spacing w:line="259" w:lineRule="auto"/>
              <w:rPr>
                <w:b/>
                <w:bCs/>
              </w:rPr>
            </w:pPr>
            <w:r>
              <w:rPr>
                <w:b/>
                <w:bCs/>
              </w:rPr>
              <w:t>RHOSDDU FUNDAY EVENT 13</w:t>
            </w:r>
            <w:r w:rsidRPr="00237574">
              <w:rPr>
                <w:b/>
                <w:bCs/>
                <w:vertAlign w:val="superscript"/>
              </w:rPr>
              <w:t>th</w:t>
            </w:r>
            <w:r>
              <w:rPr>
                <w:b/>
                <w:bCs/>
              </w:rPr>
              <w:t xml:space="preserve"> June 2026 </w:t>
            </w:r>
            <w:r w:rsidRPr="00237574">
              <w:t xml:space="preserve">Councillors discussed the widening of gates to improve accessibility to the site. Cllr Billington/ Cllr Jones will </w:t>
            </w:r>
            <w:r>
              <w:t>investigate</w:t>
            </w:r>
            <w:r w:rsidRPr="00237574">
              <w:t xml:space="preserve"> permissions and costs.</w:t>
            </w:r>
          </w:p>
        </w:tc>
      </w:tr>
      <w:tr w:rsidR="007F4194" w:rsidRPr="00195A9E" w14:paraId="397A53D3" w14:textId="77777777" w:rsidTr="007F4194">
        <w:tc>
          <w:tcPr>
            <w:tcW w:w="551" w:type="dxa"/>
          </w:tcPr>
          <w:p w14:paraId="3EF814E8" w14:textId="73C78A37" w:rsidR="007F4194" w:rsidRDefault="007F4194" w:rsidP="001D47CF">
            <w:pPr>
              <w:spacing w:line="259" w:lineRule="auto"/>
            </w:pPr>
            <w:r>
              <w:t>192</w:t>
            </w:r>
          </w:p>
        </w:tc>
        <w:tc>
          <w:tcPr>
            <w:tcW w:w="8800" w:type="dxa"/>
          </w:tcPr>
          <w:p w14:paraId="4E46DFA6" w14:textId="7BE660F2" w:rsidR="007F4194" w:rsidRDefault="007F4194" w:rsidP="001D47CF">
            <w:pPr>
              <w:spacing w:line="259" w:lineRule="auto"/>
              <w:rPr>
                <w:b/>
                <w:bCs/>
              </w:rPr>
            </w:pPr>
            <w:r>
              <w:rPr>
                <w:b/>
                <w:bCs/>
              </w:rPr>
              <w:t xml:space="preserve">GRITTING BINS </w:t>
            </w:r>
            <w:r w:rsidRPr="00237574">
              <w:t>Cllr Jones</w:t>
            </w:r>
            <w:r>
              <w:t xml:space="preserve"> to investigate locations and costings</w:t>
            </w:r>
          </w:p>
        </w:tc>
      </w:tr>
      <w:tr w:rsidR="007F4194" w:rsidRPr="00195A9E" w14:paraId="287EA000" w14:textId="3751764F" w:rsidTr="007F4194">
        <w:tc>
          <w:tcPr>
            <w:tcW w:w="551" w:type="dxa"/>
            <w:shd w:val="clear" w:color="auto" w:fill="E7E6E6" w:themeFill="background2"/>
          </w:tcPr>
          <w:p w14:paraId="447DDCB1" w14:textId="73B4DD58" w:rsidR="007F4194" w:rsidRPr="00D52448" w:rsidRDefault="007F4194" w:rsidP="001D47CF">
            <w:pPr>
              <w:spacing w:line="259" w:lineRule="auto"/>
              <w:rPr>
                <w:b/>
                <w:bCs/>
              </w:rPr>
            </w:pPr>
            <w:r w:rsidRPr="00D52448">
              <w:rPr>
                <w:b/>
                <w:bCs/>
              </w:rPr>
              <w:t>193</w:t>
            </w:r>
          </w:p>
        </w:tc>
        <w:tc>
          <w:tcPr>
            <w:tcW w:w="8800" w:type="dxa"/>
            <w:shd w:val="clear" w:color="auto" w:fill="E7E6E6" w:themeFill="background2"/>
          </w:tcPr>
          <w:p w14:paraId="2B885702" w14:textId="40488C15" w:rsidR="007F4194" w:rsidRPr="00D52448" w:rsidRDefault="007F4194" w:rsidP="001D47CF">
            <w:pPr>
              <w:spacing w:line="259" w:lineRule="auto"/>
              <w:rPr>
                <w:b/>
                <w:bCs/>
              </w:rPr>
            </w:pPr>
            <w:r w:rsidRPr="00D52448">
              <w:rPr>
                <w:b/>
                <w:bCs/>
              </w:rPr>
              <w:t>Date of next Full Council meeting – 25</w:t>
            </w:r>
            <w:r w:rsidRPr="00D52448">
              <w:rPr>
                <w:b/>
                <w:bCs/>
                <w:vertAlign w:val="superscript"/>
              </w:rPr>
              <w:t>th</w:t>
            </w:r>
            <w:r w:rsidRPr="00D52448">
              <w:rPr>
                <w:b/>
                <w:bCs/>
              </w:rPr>
              <w:t xml:space="preserve"> February 2026</w:t>
            </w:r>
            <w:r>
              <w:rPr>
                <w:b/>
                <w:bCs/>
              </w:rPr>
              <w:t xml:space="preserve"> Councillors voted to hold one meeting in January only.</w:t>
            </w:r>
          </w:p>
        </w:tc>
      </w:tr>
      <w:bookmarkEnd w:id="2"/>
    </w:tbl>
    <w:p w14:paraId="41ACB687" w14:textId="2E37A3E7" w:rsidR="004337F4" w:rsidRDefault="004337F4" w:rsidP="00E665C5"/>
    <w:p w14:paraId="22235FEB" w14:textId="77777777" w:rsidR="00E47DC1" w:rsidRDefault="00E47DC1" w:rsidP="00E47DC1">
      <w:pPr>
        <w:spacing w:line="259" w:lineRule="auto"/>
        <w:rPr>
          <w:b/>
          <w:bCs/>
        </w:rPr>
      </w:pPr>
      <w:r w:rsidRPr="00E47DC1">
        <w:rPr>
          <w:b/>
          <w:bCs/>
        </w:rPr>
        <w:t>AGENDA - PLANNING COMMITTEE 28</w:t>
      </w:r>
      <w:r w:rsidRPr="00E47DC1">
        <w:rPr>
          <w:b/>
          <w:bCs/>
          <w:vertAlign w:val="superscript"/>
        </w:rPr>
        <w:t>th</w:t>
      </w:r>
      <w:r w:rsidRPr="00E47DC1">
        <w:rPr>
          <w:b/>
          <w:bCs/>
        </w:rPr>
        <w:t xml:space="preserve"> January 2026</w:t>
      </w:r>
    </w:p>
    <w:p w14:paraId="5D52F4F0" w14:textId="77777777" w:rsidR="00974DDD" w:rsidRDefault="00974DDD" w:rsidP="00C525E8">
      <w:pPr>
        <w:pStyle w:val="NoSpacing"/>
      </w:pPr>
      <w:r>
        <w:rPr>
          <w:b/>
          <w:bCs/>
        </w:rPr>
        <w:t xml:space="preserve">Members Present – </w:t>
      </w:r>
      <w:r w:rsidRPr="00B650B6">
        <w:t>Councillors</w:t>
      </w:r>
      <w:r>
        <w:t xml:space="preserve"> -– Mrs L Lewis, Mrs C Smith, J Billington, ID Bithell MBE, B Chowdhury, M Jones, B Murray, A Williams </w:t>
      </w:r>
    </w:p>
    <w:p w14:paraId="528B9279" w14:textId="77777777" w:rsidR="00974DDD" w:rsidRDefault="00974DDD" w:rsidP="00C525E8">
      <w:pPr>
        <w:pStyle w:val="NoSpacing"/>
      </w:pPr>
      <w:r w:rsidRPr="00B650B6">
        <w:rPr>
          <w:b/>
          <w:bCs/>
        </w:rPr>
        <w:t xml:space="preserve">Chair </w:t>
      </w:r>
      <w:r>
        <w:t>– Councillor S Gittins</w:t>
      </w:r>
    </w:p>
    <w:p w14:paraId="4F7F0C64" w14:textId="77777777" w:rsidR="00974DDD" w:rsidRDefault="00974DDD" w:rsidP="00C525E8">
      <w:pPr>
        <w:pStyle w:val="NoSpacing"/>
      </w:pPr>
      <w:r w:rsidRPr="00B650B6">
        <w:rPr>
          <w:b/>
          <w:bCs/>
        </w:rPr>
        <w:t>Clerk</w:t>
      </w:r>
      <w:r>
        <w:t xml:space="preserve"> – S Roberts</w:t>
      </w:r>
    </w:p>
    <w:p w14:paraId="580B2966" w14:textId="794CEF08" w:rsidR="00974DDD" w:rsidRDefault="00974DDD" w:rsidP="00974DDD">
      <w:pPr>
        <w:pStyle w:val="NoSpacing"/>
      </w:pPr>
      <w:r w:rsidRPr="00B650B6">
        <w:rPr>
          <w:b/>
          <w:bCs/>
        </w:rPr>
        <w:t>Apologies</w:t>
      </w:r>
      <w:r>
        <w:t xml:space="preserve"> – Councillor Billington, Councillor Lunch, Councillor O’Grady, Councillor Ryan</w:t>
      </w:r>
    </w:p>
    <w:p w14:paraId="4C87975A" w14:textId="77777777" w:rsidR="00D94CB1" w:rsidRPr="00B650B6" w:rsidRDefault="00D94CB1" w:rsidP="00974DDD">
      <w:pPr>
        <w:pStyle w:val="NoSpacing"/>
      </w:pPr>
    </w:p>
    <w:tbl>
      <w:tblPr>
        <w:tblStyle w:val="TableGrid"/>
        <w:tblW w:w="9351" w:type="dxa"/>
        <w:tblInd w:w="0" w:type="dxa"/>
        <w:tblLook w:val="04A0" w:firstRow="1" w:lastRow="0" w:firstColumn="1" w:lastColumn="0" w:noHBand="0" w:noVBand="1"/>
      </w:tblPr>
      <w:tblGrid>
        <w:gridCol w:w="440"/>
        <w:gridCol w:w="8911"/>
      </w:tblGrid>
      <w:tr w:rsidR="00E47DC1" w:rsidRPr="00E47DC1" w14:paraId="3F22E946" w14:textId="77777777" w:rsidTr="005D74E6">
        <w:tc>
          <w:tcPr>
            <w:tcW w:w="440" w:type="dxa"/>
          </w:tcPr>
          <w:p w14:paraId="68E81C4F" w14:textId="62553AA8" w:rsidR="00E47DC1" w:rsidRPr="00E47DC1" w:rsidRDefault="00A25ECE" w:rsidP="00E47DC1">
            <w:pPr>
              <w:spacing w:line="240" w:lineRule="auto"/>
            </w:pPr>
            <w:r>
              <w:t>24</w:t>
            </w:r>
          </w:p>
        </w:tc>
        <w:tc>
          <w:tcPr>
            <w:tcW w:w="8911" w:type="dxa"/>
          </w:tcPr>
          <w:p w14:paraId="2B92F08C" w14:textId="77777777" w:rsidR="00E47DC1" w:rsidRPr="00E47DC1" w:rsidRDefault="00E47DC1" w:rsidP="00E47DC1">
            <w:pPr>
              <w:spacing w:line="240" w:lineRule="auto"/>
            </w:pPr>
            <w:r w:rsidRPr="00E47DC1">
              <w:rPr>
                <w:b/>
                <w:bCs/>
              </w:rPr>
              <w:t>APOLOGIES</w:t>
            </w:r>
            <w:r w:rsidRPr="00E47DC1">
              <w:t xml:space="preserve"> To receive any apologies for absence</w:t>
            </w:r>
          </w:p>
        </w:tc>
      </w:tr>
      <w:tr w:rsidR="00E47DC1" w:rsidRPr="00E47DC1" w14:paraId="78A0089F" w14:textId="77777777" w:rsidTr="005D74E6">
        <w:tc>
          <w:tcPr>
            <w:tcW w:w="440" w:type="dxa"/>
          </w:tcPr>
          <w:p w14:paraId="395C0808" w14:textId="7AB819D7" w:rsidR="00E47DC1" w:rsidRPr="00E47DC1" w:rsidRDefault="00E47DC1" w:rsidP="00E47DC1">
            <w:pPr>
              <w:spacing w:line="240" w:lineRule="auto"/>
            </w:pPr>
            <w:r w:rsidRPr="00E47DC1">
              <w:t>2</w:t>
            </w:r>
            <w:r w:rsidR="00A25ECE">
              <w:t>5</w:t>
            </w:r>
          </w:p>
        </w:tc>
        <w:tc>
          <w:tcPr>
            <w:tcW w:w="8911" w:type="dxa"/>
          </w:tcPr>
          <w:p w14:paraId="1AAD0070" w14:textId="77777777" w:rsidR="00E47DC1" w:rsidRPr="00E47DC1" w:rsidRDefault="00E47DC1" w:rsidP="00E47DC1">
            <w:pPr>
              <w:spacing w:line="240" w:lineRule="auto"/>
            </w:pPr>
            <w:r w:rsidRPr="00E47DC1">
              <w:rPr>
                <w:b/>
                <w:bCs/>
              </w:rPr>
              <w:t>DECLARATIONS OF INTEREST</w:t>
            </w:r>
            <w:r w:rsidRPr="00E47DC1">
              <w:t xml:space="preserve"> To receive Members’ declarations of interest in </w:t>
            </w:r>
          </w:p>
          <w:p w14:paraId="79F680E1" w14:textId="77777777" w:rsidR="00E47DC1" w:rsidRPr="00E47DC1" w:rsidRDefault="00E47DC1" w:rsidP="00E47DC1">
            <w:pPr>
              <w:spacing w:line="240" w:lineRule="auto"/>
            </w:pPr>
            <w:r w:rsidRPr="00E47DC1">
              <w:t>relation to Items on this Meeting’s Agenda.</w:t>
            </w:r>
          </w:p>
          <w:p w14:paraId="00BB40C9" w14:textId="77777777" w:rsidR="00E47DC1" w:rsidRPr="00E47DC1" w:rsidRDefault="00E47DC1" w:rsidP="00E47DC1">
            <w:pPr>
              <w:numPr>
                <w:ilvl w:val="0"/>
                <w:numId w:val="1"/>
              </w:numPr>
              <w:spacing w:line="240" w:lineRule="auto"/>
            </w:pPr>
            <w:r w:rsidRPr="00E47DC1">
              <w:t xml:space="preserve">If Members are aware of any </w:t>
            </w:r>
            <w:proofErr w:type="gramStart"/>
            <w:r w:rsidRPr="00E47DC1">
              <w:t>interests</w:t>
            </w:r>
            <w:proofErr w:type="gramEnd"/>
            <w:r w:rsidRPr="00E47DC1">
              <w:t xml:space="preserve"> they have in matters on the </w:t>
            </w:r>
            <w:proofErr w:type="gramStart"/>
            <w:r w:rsidRPr="00E47DC1">
              <w:t>Agenda</w:t>
            </w:r>
            <w:proofErr w:type="gramEnd"/>
            <w:r w:rsidRPr="00E47DC1">
              <w:t xml:space="preserve"> they should </w:t>
            </w:r>
          </w:p>
          <w:p w14:paraId="2AB11B0A" w14:textId="77777777" w:rsidR="00E47DC1" w:rsidRPr="00E47DC1" w:rsidRDefault="00E47DC1" w:rsidP="00E47DC1">
            <w:pPr>
              <w:numPr>
                <w:ilvl w:val="0"/>
                <w:numId w:val="1"/>
              </w:numPr>
              <w:spacing w:line="240" w:lineRule="auto"/>
            </w:pPr>
            <w:r w:rsidRPr="00E47DC1">
              <w:t>declare them at this point.</w:t>
            </w:r>
          </w:p>
          <w:p w14:paraId="67671511" w14:textId="77777777" w:rsidR="00E47DC1" w:rsidRPr="00E47DC1" w:rsidRDefault="00E47DC1" w:rsidP="00E47DC1">
            <w:pPr>
              <w:numPr>
                <w:ilvl w:val="0"/>
                <w:numId w:val="1"/>
              </w:numPr>
              <w:spacing w:line="240" w:lineRule="auto"/>
            </w:pPr>
            <w:r w:rsidRPr="00E47DC1">
              <w:t xml:space="preserve">If Members become aware </w:t>
            </w:r>
            <w:proofErr w:type="gramStart"/>
            <w:r w:rsidRPr="00E47DC1">
              <w:t>during the course of</w:t>
            </w:r>
            <w:proofErr w:type="gramEnd"/>
            <w:r w:rsidRPr="00E47DC1">
              <w:t xml:space="preserve"> the Meeting of any interests they have in matters being discussed, they should declare them at that time</w:t>
            </w:r>
          </w:p>
        </w:tc>
      </w:tr>
      <w:tr w:rsidR="00E47DC1" w:rsidRPr="00E47DC1" w14:paraId="18C2536D" w14:textId="77777777" w:rsidTr="005D74E6">
        <w:tc>
          <w:tcPr>
            <w:tcW w:w="440" w:type="dxa"/>
          </w:tcPr>
          <w:p w14:paraId="2E77C362" w14:textId="2DE3E277" w:rsidR="00E47DC1" w:rsidRPr="00E47DC1" w:rsidRDefault="00A25ECE" w:rsidP="00E47DC1">
            <w:pPr>
              <w:spacing w:line="240" w:lineRule="auto"/>
            </w:pPr>
            <w:r>
              <w:t>26</w:t>
            </w:r>
          </w:p>
        </w:tc>
        <w:tc>
          <w:tcPr>
            <w:tcW w:w="8911" w:type="dxa"/>
          </w:tcPr>
          <w:p w14:paraId="438F57C0" w14:textId="77777777" w:rsidR="00E47DC1" w:rsidRPr="00E47DC1" w:rsidRDefault="00E47DC1" w:rsidP="00E47DC1">
            <w:pPr>
              <w:spacing w:line="240" w:lineRule="auto"/>
              <w:rPr>
                <w:b/>
                <w:bCs/>
              </w:rPr>
            </w:pPr>
            <w:r w:rsidRPr="00E47DC1">
              <w:rPr>
                <w:b/>
                <w:bCs/>
              </w:rPr>
              <w:t>PLANNING MATTERS</w:t>
            </w:r>
          </w:p>
          <w:p w14:paraId="6D262FB9" w14:textId="77777777" w:rsidR="00E47DC1" w:rsidRPr="00E47DC1" w:rsidRDefault="00E47DC1" w:rsidP="00E47DC1">
            <w:pPr>
              <w:spacing w:line="259" w:lineRule="auto"/>
            </w:pPr>
            <w:r w:rsidRPr="00E47DC1">
              <w:rPr>
                <w:i/>
                <w:iCs/>
              </w:rPr>
              <w:lastRenderedPageBreak/>
              <w:t>Please note: It is possible to view the Planning Application and Plans held by the Wrexham Council by clicking on the line which starts Planning Application and clicking on Control and Click to activate the link to the Wrexham Council Planning website)</w:t>
            </w:r>
            <w:r w:rsidRPr="00E47DC1">
              <w:t xml:space="preserve"> or view documents in advance of meeting on Wrexham Council Planning portal): </w:t>
            </w:r>
            <w:hyperlink r:id="rId10" w:history="1">
              <w:r w:rsidRPr="00E47DC1">
                <w:rPr>
                  <w:color w:val="0563C1" w:themeColor="hyperlink"/>
                  <w:u w:val="single"/>
                </w:rPr>
                <w:t>https://wrexhamcbc.my.site.com/pr/s/register-view?c__r=Arcus_BE_Public_Register&amp;language=en_GB</w:t>
              </w:r>
            </w:hyperlink>
          </w:p>
          <w:p w14:paraId="6D01B747" w14:textId="6F1B2289" w:rsidR="00E47DC1" w:rsidRPr="00E47DC1" w:rsidRDefault="00E47DC1" w:rsidP="00E47DC1">
            <w:pPr>
              <w:spacing w:line="259" w:lineRule="auto"/>
              <w:rPr>
                <w:b/>
                <w:bCs/>
                <w:i/>
                <w:iCs/>
              </w:rPr>
            </w:pPr>
            <w:r w:rsidRPr="00E47DC1">
              <w:rPr>
                <w:b/>
                <w:bCs/>
                <w:i/>
                <w:iCs/>
              </w:rPr>
              <w:t xml:space="preserve">9/12/2025 – </w:t>
            </w:r>
            <w:r>
              <w:rPr>
                <w:b/>
                <w:bCs/>
                <w:i/>
                <w:iCs/>
              </w:rPr>
              <w:t>6/1/2026</w:t>
            </w:r>
          </w:p>
          <w:p w14:paraId="55F0CB18" w14:textId="77777777" w:rsidR="00E47DC1" w:rsidRDefault="00E47DC1" w:rsidP="00E47DC1">
            <w:pPr>
              <w:spacing w:line="240" w:lineRule="auto"/>
              <w:rPr>
                <w:b/>
                <w:bCs/>
              </w:rPr>
            </w:pPr>
            <w:r w:rsidRPr="00E47DC1">
              <w:rPr>
                <w:b/>
                <w:bCs/>
              </w:rPr>
              <w:t>To consider the following Planning Applications:</w:t>
            </w:r>
          </w:p>
          <w:p w14:paraId="7B71F97D" w14:textId="77777777" w:rsidR="00D94CB1" w:rsidRDefault="00D94CB1" w:rsidP="00E47DC1">
            <w:pPr>
              <w:spacing w:line="240" w:lineRule="auto"/>
              <w:rPr>
                <w:b/>
                <w:bCs/>
              </w:rPr>
            </w:pPr>
          </w:p>
          <w:p w14:paraId="11AC324F" w14:textId="49A37BC2" w:rsidR="00E47DC1" w:rsidRDefault="00D52448" w:rsidP="00E47DC1">
            <w:pPr>
              <w:spacing w:line="240" w:lineRule="auto"/>
              <w:rPr>
                <w:b/>
                <w:bCs/>
              </w:rPr>
            </w:pPr>
            <w:r>
              <w:rPr>
                <w:b/>
                <w:bCs/>
              </w:rPr>
              <w:t>No Objections</w:t>
            </w:r>
            <w:r w:rsidR="00D94CB1">
              <w:rPr>
                <w:b/>
                <w:bCs/>
              </w:rPr>
              <w:t xml:space="preserve"> for the following</w:t>
            </w:r>
            <w:r>
              <w:rPr>
                <w:b/>
                <w:bCs/>
              </w:rPr>
              <w:t xml:space="preserve"> were raised.</w:t>
            </w:r>
          </w:p>
          <w:p w14:paraId="3894BC2B" w14:textId="77777777" w:rsidR="00D52448" w:rsidRPr="00E47DC1" w:rsidRDefault="00D52448" w:rsidP="00E47DC1">
            <w:pPr>
              <w:spacing w:line="240" w:lineRule="auto"/>
              <w:rPr>
                <w:b/>
                <w:bCs/>
              </w:rPr>
            </w:pPr>
          </w:p>
          <w:p w14:paraId="1612CB55" w14:textId="77777777" w:rsidR="00E47DC1" w:rsidRPr="00E47DC1" w:rsidRDefault="00E47DC1" w:rsidP="00E47DC1">
            <w:pPr>
              <w:spacing w:line="240" w:lineRule="auto"/>
            </w:pPr>
            <w:r w:rsidRPr="00E47DC1">
              <w:t>Reference: P/2025/0888</w:t>
            </w:r>
          </w:p>
          <w:p w14:paraId="6A0F2C0E" w14:textId="77777777" w:rsidR="00E47DC1" w:rsidRPr="00E47DC1" w:rsidRDefault="00E47DC1" w:rsidP="00E47DC1">
            <w:pPr>
              <w:spacing w:line="240" w:lineRule="auto"/>
            </w:pPr>
            <w:proofErr w:type="gramStart"/>
            <w:r w:rsidRPr="00E47DC1">
              <w:t>Proposal :ESTYNIAD</w:t>
            </w:r>
            <w:proofErr w:type="gramEnd"/>
            <w:r w:rsidRPr="00E47DC1">
              <w:t xml:space="preserve"> BLAEN UNLLAWR I'R ANECS PRESENNOL, ADDASU’R ATIG GAN GYNNWYS FFENESTR DORMER I'R CEFN A DIWYGIADAU I'R TO/SINGLE STOREY FRONT EXTENSION TO EXISTING ANNEX, LOFT CONVERSION INCLUDING DORMER WINDOW TO REAR AND ROOF AMENDMENTS</w:t>
            </w:r>
          </w:p>
          <w:p w14:paraId="631A0D6B" w14:textId="77777777" w:rsidR="00E47DC1" w:rsidRPr="00E47DC1" w:rsidRDefault="00E47DC1" w:rsidP="00E47DC1">
            <w:pPr>
              <w:spacing w:line="240" w:lineRule="auto"/>
            </w:pPr>
            <w:r w:rsidRPr="00E47DC1">
              <w:t>Location: 1 ENEURYS ROAD, WREXHAM, LL11 2PH</w:t>
            </w:r>
          </w:p>
          <w:p w14:paraId="7981B721" w14:textId="77777777" w:rsidR="00E47DC1" w:rsidRPr="00E47DC1" w:rsidRDefault="00E47DC1" w:rsidP="00E47DC1">
            <w:pPr>
              <w:spacing w:line="240" w:lineRule="auto"/>
            </w:pPr>
          </w:p>
          <w:p w14:paraId="005B7776" w14:textId="77777777" w:rsidR="00E47DC1" w:rsidRPr="00E47DC1" w:rsidRDefault="00E47DC1" w:rsidP="00E47DC1">
            <w:pPr>
              <w:spacing w:line="240" w:lineRule="auto"/>
            </w:pPr>
            <w:r w:rsidRPr="00E47DC1">
              <w:t>Reference: P/2025/0950</w:t>
            </w:r>
          </w:p>
          <w:p w14:paraId="500290C1" w14:textId="77777777" w:rsidR="00E47DC1" w:rsidRPr="00E47DC1" w:rsidRDefault="00E47DC1" w:rsidP="00E47DC1">
            <w:pPr>
              <w:spacing w:line="240" w:lineRule="auto"/>
            </w:pPr>
            <w:proofErr w:type="gramStart"/>
            <w:r w:rsidRPr="00E47DC1">
              <w:t>Proposal :GOSOD</w:t>
            </w:r>
            <w:proofErr w:type="gramEnd"/>
            <w:r w:rsidRPr="00E47DC1">
              <w:t xml:space="preserve"> PANELI SOLAR/INSTALLATION OF SOLAR PANELS</w:t>
            </w:r>
          </w:p>
          <w:p w14:paraId="0D78205F" w14:textId="77777777" w:rsidR="00E47DC1" w:rsidRDefault="00E47DC1" w:rsidP="00E47DC1">
            <w:pPr>
              <w:spacing w:line="240" w:lineRule="auto"/>
            </w:pPr>
            <w:r w:rsidRPr="00E47DC1">
              <w:t>Location: MOSQUE, 6 GROSVENOR ROAD, WREXHAM, LL11 1BU</w:t>
            </w:r>
          </w:p>
          <w:p w14:paraId="522EAB95" w14:textId="77777777" w:rsidR="00D10D09" w:rsidRDefault="00D10D09" w:rsidP="00E47DC1">
            <w:pPr>
              <w:spacing w:line="240" w:lineRule="auto"/>
              <w:rPr>
                <w:b/>
                <w:bCs/>
                <w:i/>
                <w:iCs/>
              </w:rPr>
            </w:pPr>
          </w:p>
          <w:p w14:paraId="1AF13270" w14:textId="77777777" w:rsidR="00D10D09" w:rsidRPr="00D10D09" w:rsidRDefault="00D10D09" w:rsidP="00D10D09">
            <w:pPr>
              <w:spacing w:line="240" w:lineRule="auto"/>
            </w:pPr>
            <w:r w:rsidRPr="00D10D09">
              <w:t>Reference: P/2025/0962</w:t>
            </w:r>
          </w:p>
          <w:p w14:paraId="3228B60D" w14:textId="77777777" w:rsidR="00D10D09" w:rsidRPr="00D10D09" w:rsidRDefault="00D10D09" w:rsidP="00D10D09">
            <w:pPr>
              <w:spacing w:line="240" w:lineRule="auto"/>
            </w:pPr>
            <w:proofErr w:type="gramStart"/>
            <w:r w:rsidRPr="00D10D09">
              <w:t>Proposal :CANIATÂD</w:t>
            </w:r>
            <w:proofErr w:type="gramEnd"/>
            <w:r w:rsidRPr="00D10D09">
              <w:t xml:space="preserve"> ADEILAD RHESTREDIG AR GYFER GOSOD 3 DILYSYDD TOCYNNAU/LISTED BUILDING CONSENT FOR INSTALLATION OF 3 NO TICKET VALIDATORS</w:t>
            </w:r>
          </w:p>
          <w:p w14:paraId="547E9FB9" w14:textId="4522E754" w:rsidR="00E47DC1" w:rsidRPr="00E47DC1" w:rsidRDefault="00D10D09" w:rsidP="00D10D09">
            <w:pPr>
              <w:spacing w:line="240" w:lineRule="auto"/>
              <w:rPr>
                <w:b/>
                <w:bCs/>
                <w:i/>
                <w:iCs/>
              </w:rPr>
            </w:pPr>
            <w:r w:rsidRPr="00D10D09">
              <w:t>Location: WREXHAM GENERAL RAILWAY STATION, STATION APPROACH, WREXHAM, LL11 2AA</w:t>
            </w:r>
          </w:p>
        </w:tc>
      </w:tr>
    </w:tbl>
    <w:p w14:paraId="26C01655" w14:textId="77777777" w:rsidR="00D52448" w:rsidRDefault="00D52448" w:rsidP="00E665C5"/>
    <w:p w14:paraId="27979B0D" w14:textId="46D64FCC" w:rsidR="008436BB" w:rsidRDefault="008436BB" w:rsidP="00E665C5">
      <w:r>
        <w:t xml:space="preserve">The meeting was declared closed at </w:t>
      </w:r>
      <w:r w:rsidR="00D52448">
        <w:t>19.21</w:t>
      </w:r>
    </w:p>
    <w:sectPr w:rsidR="008436B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5AF8" w14:textId="77777777" w:rsidR="00AE2CE2" w:rsidRDefault="00AE2CE2" w:rsidP="004337F4">
      <w:pPr>
        <w:spacing w:after="0" w:line="240" w:lineRule="auto"/>
      </w:pPr>
      <w:r>
        <w:separator/>
      </w:r>
    </w:p>
  </w:endnote>
  <w:endnote w:type="continuationSeparator" w:id="0">
    <w:p w14:paraId="3FB24EC1" w14:textId="77777777" w:rsidR="00AE2CE2" w:rsidRDefault="00AE2CE2" w:rsidP="0043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54423"/>
      <w:docPartObj>
        <w:docPartGallery w:val="Page Numbers (Bottom of Page)"/>
        <w:docPartUnique/>
      </w:docPartObj>
    </w:sdtPr>
    <w:sdtEndPr>
      <w:rPr>
        <w:noProof/>
      </w:rPr>
    </w:sdtEndPr>
    <w:sdtContent>
      <w:p w14:paraId="076AE6CE" w14:textId="47AF0D41" w:rsidR="004337F4" w:rsidRDefault="00433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4B21C" w14:textId="77777777" w:rsidR="004337F4" w:rsidRDefault="0043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0E7B" w14:textId="77777777" w:rsidR="00AE2CE2" w:rsidRDefault="00AE2CE2" w:rsidP="004337F4">
      <w:pPr>
        <w:spacing w:after="0" w:line="240" w:lineRule="auto"/>
      </w:pPr>
      <w:r>
        <w:separator/>
      </w:r>
    </w:p>
  </w:footnote>
  <w:footnote w:type="continuationSeparator" w:id="0">
    <w:p w14:paraId="7B2CD24C" w14:textId="77777777" w:rsidR="00AE2CE2" w:rsidRDefault="00AE2CE2" w:rsidP="0043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0783"/>
    <w:multiLevelType w:val="hybridMultilevel"/>
    <w:tmpl w:val="C77E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17171"/>
    <w:multiLevelType w:val="hybridMultilevel"/>
    <w:tmpl w:val="9C607E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1B01779"/>
    <w:multiLevelType w:val="multilevel"/>
    <w:tmpl w:val="69DA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80304"/>
    <w:multiLevelType w:val="hybridMultilevel"/>
    <w:tmpl w:val="DCB0F7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E9536A"/>
    <w:multiLevelType w:val="hybridMultilevel"/>
    <w:tmpl w:val="8096A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97467"/>
    <w:multiLevelType w:val="hybridMultilevel"/>
    <w:tmpl w:val="D676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4FBB"/>
    <w:multiLevelType w:val="hybridMultilevel"/>
    <w:tmpl w:val="2550E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B04021"/>
    <w:multiLevelType w:val="hybridMultilevel"/>
    <w:tmpl w:val="D660AB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C30B36"/>
    <w:multiLevelType w:val="hybridMultilevel"/>
    <w:tmpl w:val="6D04A3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22136C"/>
    <w:multiLevelType w:val="multilevel"/>
    <w:tmpl w:val="7ED8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C19B2"/>
    <w:multiLevelType w:val="hybridMultilevel"/>
    <w:tmpl w:val="E1A8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D334A"/>
    <w:multiLevelType w:val="hybridMultilevel"/>
    <w:tmpl w:val="A860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428225">
    <w:abstractNumId w:val="6"/>
  </w:num>
  <w:num w:numId="2" w16cid:durableId="1173450511">
    <w:abstractNumId w:val="5"/>
  </w:num>
  <w:num w:numId="3" w16cid:durableId="1389642528">
    <w:abstractNumId w:val="2"/>
  </w:num>
  <w:num w:numId="4" w16cid:durableId="1737512230">
    <w:abstractNumId w:val="9"/>
  </w:num>
  <w:num w:numId="5" w16cid:durableId="1690528289">
    <w:abstractNumId w:val="10"/>
  </w:num>
  <w:num w:numId="6" w16cid:durableId="112291293">
    <w:abstractNumId w:val="0"/>
  </w:num>
  <w:num w:numId="7" w16cid:durableId="1777749872">
    <w:abstractNumId w:val="3"/>
  </w:num>
  <w:num w:numId="8" w16cid:durableId="1107583267">
    <w:abstractNumId w:val="8"/>
  </w:num>
  <w:num w:numId="9" w16cid:durableId="355471143">
    <w:abstractNumId w:val="11"/>
  </w:num>
  <w:num w:numId="10" w16cid:durableId="1913588570">
    <w:abstractNumId w:val="7"/>
  </w:num>
  <w:num w:numId="11" w16cid:durableId="191919035">
    <w:abstractNumId w:val="1"/>
  </w:num>
  <w:num w:numId="12" w16cid:durableId="527985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22"/>
    <w:rsid w:val="00020C7E"/>
    <w:rsid w:val="000372F4"/>
    <w:rsid w:val="00050994"/>
    <w:rsid w:val="000730B7"/>
    <w:rsid w:val="00075777"/>
    <w:rsid w:val="0008199F"/>
    <w:rsid w:val="000B2E33"/>
    <w:rsid w:val="000E16F4"/>
    <w:rsid w:val="0011582C"/>
    <w:rsid w:val="001508F9"/>
    <w:rsid w:val="001519E7"/>
    <w:rsid w:val="0019458C"/>
    <w:rsid w:val="00195D82"/>
    <w:rsid w:val="001F52F2"/>
    <w:rsid w:val="00211824"/>
    <w:rsid w:val="002207F7"/>
    <w:rsid w:val="00237574"/>
    <w:rsid w:val="002831A5"/>
    <w:rsid w:val="002A3E59"/>
    <w:rsid w:val="002A46AE"/>
    <w:rsid w:val="002A6AB4"/>
    <w:rsid w:val="002D1BD7"/>
    <w:rsid w:val="002E32D5"/>
    <w:rsid w:val="00354298"/>
    <w:rsid w:val="00372422"/>
    <w:rsid w:val="0038157C"/>
    <w:rsid w:val="00393D02"/>
    <w:rsid w:val="003F2132"/>
    <w:rsid w:val="004337F4"/>
    <w:rsid w:val="00456D76"/>
    <w:rsid w:val="0047186B"/>
    <w:rsid w:val="00492461"/>
    <w:rsid w:val="004B3CBA"/>
    <w:rsid w:val="004D06DB"/>
    <w:rsid w:val="004D1891"/>
    <w:rsid w:val="004F5081"/>
    <w:rsid w:val="00504F67"/>
    <w:rsid w:val="00544E36"/>
    <w:rsid w:val="005535DC"/>
    <w:rsid w:val="00556CCC"/>
    <w:rsid w:val="00585039"/>
    <w:rsid w:val="005A1B86"/>
    <w:rsid w:val="005C0ED7"/>
    <w:rsid w:val="005D3DF7"/>
    <w:rsid w:val="005F01A9"/>
    <w:rsid w:val="005F4E1A"/>
    <w:rsid w:val="005F7DAB"/>
    <w:rsid w:val="006007C2"/>
    <w:rsid w:val="00616264"/>
    <w:rsid w:val="00620F42"/>
    <w:rsid w:val="00660892"/>
    <w:rsid w:val="006859E0"/>
    <w:rsid w:val="006C18A2"/>
    <w:rsid w:val="006E01F3"/>
    <w:rsid w:val="00727D05"/>
    <w:rsid w:val="007333D2"/>
    <w:rsid w:val="007378D6"/>
    <w:rsid w:val="00740952"/>
    <w:rsid w:val="007434B8"/>
    <w:rsid w:val="00755825"/>
    <w:rsid w:val="00757805"/>
    <w:rsid w:val="0079292A"/>
    <w:rsid w:val="00795F04"/>
    <w:rsid w:val="007A594A"/>
    <w:rsid w:val="007D4250"/>
    <w:rsid w:val="007E3D7E"/>
    <w:rsid w:val="007F4194"/>
    <w:rsid w:val="00806477"/>
    <w:rsid w:val="008353D9"/>
    <w:rsid w:val="008436BB"/>
    <w:rsid w:val="00844B5B"/>
    <w:rsid w:val="00854E82"/>
    <w:rsid w:val="0085516C"/>
    <w:rsid w:val="008954F5"/>
    <w:rsid w:val="008E5BDD"/>
    <w:rsid w:val="008E6F0A"/>
    <w:rsid w:val="009034D0"/>
    <w:rsid w:val="00943A27"/>
    <w:rsid w:val="009479E4"/>
    <w:rsid w:val="00957979"/>
    <w:rsid w:val="009675F9"/>
    <w:rsid w:val="00971F43"/>
    <w:rsid w:val="00974DDD"/>
    <w:rsid w:val="009B0526"/>
    <w:rsid w:val="009C5E63"/>
    <w:rsid w:val="00A132FE"/>
    <w:rsid w:val="00A25ECE"/>
    <w:rsid w:val="00A664BF"/>
    <w:rsid w:val="00A848BE"/>
    <w:rsid w:val="00AA1C9B"/>
    <w:rsid w:val="00AA381E"/>
    <w:rsid w:val="00AE2CE2"/>
    <w:rsid w:val="00AF3448"/>
    <w:rsid w:val="00B5650A"/>
    <w:rsid w:val="00B650B6"/>
    <w:rsid w:val="00B6625F"/>
    <w:rsid w:val="00B87A78"/>
    <w:rsid w:val="00B954FC"/>
    <w:rsid w:val="00B970A3"/>
    <w:rsid w:val="00BA0939"/>
    <w:rsid w:val="00BA50A4"/>
    <w:rsid w:val="00BD4C44"/>
    <w:rsid w:val="00BE4863"/>
    <w:rsid w:val="00C00BF7"/>
    <w:rsid w:val="00C40787"/>
    <w:rsid w:val="00C5098B"/>
    <w:rsid w:val="00C63FB8"/>
    <w:rsid w:val="00C836FA"/>
    <w:rsid w:val="00CC281B"/>
    <w:rsid w:val="00CC78E4"/>
    <w:rsid w:val="00D03920"/>
    <w:rsid w:val="00D10D09"/>
    <w:rsid w:val="00D2007F"/>
    <w:rsid w:val="00D52448"/>
    <w:rsid w:val="00D71D49"/>
    <w:rsid w:val="00D94CB1"/>
    <w:rsid w:val="00DC249F"/>
    <w:rsid w:val="00DC3283"/>
    <w:rsid w:val="00E47DAC"/>
    <w:rsid w:val="00E47DC1"/>
    <w:rsid w:val="00E5500F"/>
    <w:rsid w:val="00E650DB"/>
    <w:rsid w:val="00E665C5"/>
    <w:rsid w:val="00E80D7A"/>
    <w:rsid w:val="00E91E41"/>
    <w:rsid w:val="00EF43B4"/>
    <w:rsid w:val="00EF53F4"/>
    <w:rsid w:val="00F02E51"/>
    <w:rsid w:val="00F575CC"/>
    <w:rsid w:val="00F95AB9"/>
    <w:rsid w:val="00F964A9"/>
    <w:rsid w:val="00FA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387"/>
  <w15:chartTrackingRefBased/>
  <w15:docId w15:val="{E0C5D9DE-8766-4AB8-BBC7-FE3D2386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7F4"/>
  </w:style>
  <w:style w:type="paragraph" w:styleId="Footer">
    <w:name w:val="footer"/>
    <w:basedOn w:val="Normal"/>
    <w:link w:val="FooterChar"/>
    <w:uiPriority w:val="99"/>
    <w:unhideWhenUsed/>
    <w:rsid w:val="00433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7F4"/>
  </w:style>
  <w:style w:type="paragraph" w:styleId="NoSpacing">
    <w:name w:val="No Spacing"/>
    <w:uiPriority w:val="1"/>
    <w:qFormat/>
    <w:rsid w:val="004337F4"/>
    <w:pPr>
      <w:spacing w:after="0" w:line="240" w:lineRule="auto"/>
    </w:pPr>
  </w:style>
  <w:style w:type="paragraph" w:styleId="ListParagraph">
    <w:name w:val="List Paragraph"/>
    <w:basedOn w:val="Normal"/>
    <w:uiPriority w:val="34"/>
    <w:qFormat/>
    <w:rsid w:val="006007C2"/>
    <w:pPr>
      <w:ind w:left="720"/>
      <w:contextualSpacing/>
    </w:pPr>
  </w:style>
  <w:style w:type="table" w:styleId="TableGrid">
    <w:name w:val="Table Grid"/>
    <w:basedOn w:val="TableNormal"/>
    <w:uiPriority w:val="39"/>
    <w:rsid w:val="006007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7C2"/>
    <w:rPr>
      <w:color w:val="0563C1" w:themeColor="hyperlink"/>
      <w:u w:val="single"/>
    </w:rPr>
  </w:style>
  <w:style w:type="character" w:styleId="UnresolvedMention">
    <w:name w:val="Unresolved Mention"/>
    <w:basedOn w:val="DefaultParagraphFont"/>
    <w:uiPriority w:val="99"/>
    <w:semiHidden/>
    <w:unhideWhenUsed/>
    <w:rsid w:val="002A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vesho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rexhamcbc.my.site.com/pr/s/register-view?c__r=Arcus_BE_Public_Register&amp;language=en_GB" TargetMode="External"/><Relationship Id="rId4" Type="http://schemas.openxmlformats.org/officeDocument/2006/relationships/webSettings" Target="webSettings.xml"/><Relationship Id="rId9" Type="http://schemas.openxmlformats.org/officeDocument/2006/relationships/hyperlink" Target="mailto:rhosdducommunityag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5699</TotalTime>
  <Pages>4</Pages>
  <Words>1284</Words>
  <Characters>7306</Characters>
  <Application>Microsoft Office Word</Application>
  <DocSecurity>0</DocSecurity>
  <Lines>237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Roberts</dc:creator>
  <cp:keywords/>
  <dc:description/>
  <cp:lastModifiedBy>Sandy Roberts</cp:lastModifiedBy>
  <cp:revision>103</cp:revision>
  <dcterms:created xsi:type="dcterms:W3CDTF">2023-12-04T17:58:00Z</dcterms:created>
  <dcterms:modified xsi:type="dcterms:W3CDTF">2026-01-31T17:58:00Z</dcterms:modified>
</cp:coreProperties>
</file>